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8015"/>
            <wp:effectExtent l="19050" t="0" r="5715" b="0"/>
            <wp:docPr id="65" name="il_fi" descr="rhodotypos-scan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typos-scanden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0A3777">
        <w:rPr>
          <w:b/>
          <w:sz w:val="20"/>
          <w:szCs w:val="20"/>
        </w:rPr>
        <w:t>Rhodotypos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scandens</w:t>
      </w:r>
      <w:proofErr w:type="spellEnd"/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Japon)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30.50 €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Arbuste, fleurs blanches à étamines jaunes, fruits noirs, supporte la mi-ombre.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117192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559435"/>
            <wp:effectExtent l="19050" t="0" r="0" b="0"/>
            <wp:docPr id="66" name="il_fi" descr="6r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rha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b/>
          <w:sz w:val="13"/>
          <w:szCs w:val="13"/>
        </w:rPr>
        <w:t xml:space="preserve"> </w:t>
      </w:r>
      <w:proofErr w:type="spellStart"/>
      <w:r w:rsidRPr="00117192">
        <w:rPr>
          <w:b/>
          <w:sz w:val="20"/>
          <w:szCs w:val="20"/>
        </w:rPr>
        <w:t>Rhus</w:t>
      </w:r>
      <w:proofErr w:type="spellEnd"/>
      <w:r w:rsidRPr="00117192">
        <w:rPr>
          <w:b/>
          <w:sz w:val="20"/>
          <w:szCs w:val="20"/>
        </w:rPr>
        <w:t xml:space="preserve"> </w:t>
      </w:r>
      <w:proofErr w:type="spellStart"/>
      <w:r w:rsidRPr="00117192">
        <w:rPr>
          <w:b/>
          <w:sz w:val="20"/>
          <w:szCs w:val="20"/>
        </w:rPr>
        <w:t>aromatica</w:t>
      </w:r>
      <w:proofErr w:type="spellEnd"/>
      <w:r w:rsidRPr="00117192">
        <w:rPr>
          <w:sz w:val="13"/>
          <w:szCs w:val="13"/>
        </w:rPr>
        <w:t xml:space="preserve"> (USA)</w:t>
      </w:r>
      <w:r w:rsidRPr="00117192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38.50 €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arbuste étalé au feuillage aromatique, fleurs jaunes en avril, feuilles rouge orange en automne.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0535" cy="702945"/>
            <wp:effectExtent l="19050" t="0" r="5715" b="0"/>
            <wp:docPr id="63" name="il_fi" descr="MHJ7559_RHUS_TYPHINA_AGM_AUTUMN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HJ7559_RHUS_TYPHINA_AGM_AUTUMN_COLOU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19150"/>
            <wp:effectExtent l="19050" t="0" r="0" b="0"/>
            <wp:docPr id="64" name="il_fi" descr="BEP6641_RHUS_TYPHINA_LACINIATA__CUTLEAF_STAGHORN_SUMAC__SYN_RHUS_TYPHINA_DISSECT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P6641_RHUS_TYPHINA_LACINIATA__CUTLEAF_STAGHORN_SUMAC__SYN_RHUS_TYPHINA_DISSECTA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0A3777">
        <w:rPr>
          <w:b/>
          <w:sz w:val="20"/>
          <w:szCs w:val="20"/>
        </w:rPr>
        <w:t>Rhus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glabra</w:t>
      </w:r>
      <w:proofErr w:type="spellEnd"/>
      <w:r w:rsidRPr="000A3777">
        <w:rPr>
          <w:b/>
          <w:sz w:val="20"/>
          <w:szCs w:val="20"/>
        </w:rPr>
        <w:t xml:space="preserve"> ‘</w:t>
      </w:r>
      <w:proofErr w:type="spellStart"/>
      <w:r w:rsidRPr="000A3777">
        <w:rPr>
          <w:b/>
          <w:sz w:val="20"/>
          <w:szCs w:val="20"/>
        </w:rPr>
        <w:t>Lacianata</w:t>
      </w:r>
      <w:proofErr w:type="spellEnd"/>
      <w:r w:rsidRPr="000A3777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(USA, Mexique)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29.00 €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très découpé et rouge à l’automne, bois rouge sombre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573405"/>
            <wp:effectExtent l="19050" t="0" r="4445" b="0"/>
            <wp:docPr id="62" name="il_fi" descr="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0A3777">
        <w:rPr>
          <w:b/>
          <w:sz w:val="20"/>
          <w:szCs w:val="20"/>
        </w:rPr>
        <w:t>Ribes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aureum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25.00 €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jaunes, feuilles ovales dentelées, 3 à 5 lobes.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61" name="il_fi" descr="Ribes-laurifolium-Mediu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bes-laurifolium-Medium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0A3777">
        <w:rPr>
          <w:b/>
          <w:sz w:val="20"/>
          <w:szCs w:val="20"/>
        </w:rPr>
        <w:t>Ribes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laurifolium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29.00 €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Floraison en février, blanc vert, fruits rouges.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764540"/>
            <wp:effectExtent l="19050" t="0" r="0" b="0"/>
            <wp:docPr id="60" name="il_fi" descr="ribes-king-ed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bes-king-edw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0A3777">
        <w:rPr>
          <w:b/>
          <w:sz w:val="20"/>
          <w:szCs w:val="20"/>
          <w:lang w:val="de-DE"/>
        </w:rPr>
        <w:t>Ribes</w:t>
      </w:r>
      <w:proofErr w:type="spellEnd"/>
      <w:r w:rsidRPr="000A3777">
        <w:rPr>
          <w:b/>
          <w:sz w:val="20"/>
          <w:szCs w:val="20"/>
          <w:lang w:val="de-DE"/>
        </w:rPr>
        <w:t xml:space="preserve"> </w:t>
      </w:r>
      <w:proofErr w:type="spellStart"/>
      <w:r w:rsidRPr="000A3777">
        <w:rPr>
          <w:b/>
          <w:sz w:val="20"/>
          <w:szCs w:val="20"/>
          <w:lang w:val="de-DE"/>
        </w:rPr>
        <w:t>sanguineum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0A3777">
        <w:rPr>
          <w:bCs/>
          <w:sz w:val="20"/>
          <w:szCs w:val="20"/>
        </w:rPr>
        <w:t>18.50 €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rouges, fruits bleu-noir.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486DC4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98195"/>
            <wp:effectExtent l="19050" t="0" r="7620" b="0"/>
            <wp:docPr id="59" name="il_fi" descr="ribessanguineumkingedwardv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bessanguineumkingedwardvi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DC4">
        <w:rPr>
          <w:b/>
          <w:sz w:val="13"/>
          <w:szCs w:val="13"/>
          <w:lang w:val="en-GB"/>
        </w:rPr>
        <w:t xml:space="preserve"> </w:t>
      </w:r>
      <w:proofErr w:type="spellStart"/>
      <w:r w:rsidRPr="000A3777">
        <w:rPr>
          <w:b/>
          <w:sz w:val="20"/>
          <w:szCs w:val="20"/>
          <w:lang w:val="en-GB"/>
        </w:rPr>
        <w:t>Ribes</w:t>
      </w:r>
      <w:proofErr w:type="spellEnd"/>
      <w:r w:rsidRPr="000A3777">
        <w:rPr>
          <w:b/>
          <w:sz w:val="20"/>
          <w:szCs w:val="20"/>
          <w:lang w:val="en-GB"/>
        </w:rPr>
        <w:t xml:space="preserve"> </w:t>
      </w:r>
      <w:proofErr w:type="spellStart"/>
      <w:r w:rsidRPr="000A3777">
        <w:rPr>
          <w:b/>
          <w:sz w:val="20"/>
          <w:szCs w:val="20"/>
          <w:lang w:val="en-GB"/>
        </w:rPr>
        <w:t>sanguineum</w:t>
      </w:r>
      <w:proofErr w:type="spellEnd"/>
      <w:r w:rsidRPr="000A3777">
        <w:rPr>
          <w:b/>
          <w:sz w:val="20"/>
          <w:szCs w:val="20"/>
          <w:lang w:val="en-GB"/>
        </w:rPr>
        <w:t xml:space="preserve"> ‘King Edward VII’</w:t>
      </w:r>
      <w:r w:rsidRPr="00486DC4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486DC4">
            <w:rPr>
              <w:sz w:val="13"/>
              <w:szCs w:val="13"/>
              <w:lang w:val="en-GB"/>
            </w:rPr>
            <w:t>USA</w:t>
          </w:r>
        </w:smartTag>
      </w:smartTag>
      <w:r>
        <w:rPr>
          <w:sz w:val="13"/>
          <w:szCs w:val="13"/>
          <w:lang w:val="en-GB"/>
        </w:rPr>
        <w:t>)</w:t>
      </w:r>
      <w:r w:rsidRPr="00486DC4">
        <w:rPr>
          <w:sz w:val="13"/>
          <w:szCs w:val="13"/>
          <w:lang w:val="en-GB"/>
        </w:rPr>
        <w:tab/>
      </w:r>
      <w:r w:rsidRPr="00117192">
        <w:rPr>
          <w:bCs/>
          <w:sz w:val="20"/>
          <w:szCs w:val="20"/>
          <w:lang w:val="en-GB"/>
        </w:rPr>
        <w:t>18.50 €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Rouge plus intense.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628015"/>
            <wp:effectExtent l="19050" t="0" r="1905" b="0"/>
            <wp:docPr id="58" name="il_fi" descr="ribes-specio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bes-specios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0A3777">
        <w:rPr>
          <w:b/>
          <w:sz w:val="20"/>
          <w:szCs w:val="20"/>
          <w:lang w:val="de-DE"/>
        </w:rPr>
        <w:t>Ribes</w:t>
      </w:r>
      <w:proofErr w:type="spellEnd"/>
      <w:r w:rsidRPr="000A3777">
        <w:rPr>
          <w:b/>
          <w:sz w:val="20"/>
          <w:szCs w:val="20"/>
          <w:lang w:val="de-DE"/>
        </w:rPr>
        <w:t xml:space="preserve"> </w:t>
      </w:r>
      <w:proofErr w:type="spellStart"/>
      <w:r w:rsidRPr="000A3777">
        <w:rPr>
          <w:b/>
          <w:sz w:val="20"/>
          <w:szCs w:val="20"/>
          <w:lang w:val="de-DE"/>
        </w:rPr>
        <w:t>speciosum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0A3777">
        <w:rPr>
          <w:bCs/>
          <w:sz w:val="20"/>
          <w:szCs w:val="20"/>
        </w:rPr>
        <w:t>38.50 €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de fuchsia, fruits rouges.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0A3777">
        <w:rPr>
          <w:b/>
          <w:sz w:val="20"/>
          <w:szCs w:val="20"/>
        </w:rPr>
        <w:t>Robinia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boyntonii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51.00 €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roses en mai et juin.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7235" cy="716280"/>
            <wp:effectExtent l="19050" t="0" r="5715" b="0"/>
            <wp:docPr id="57" name="il_fi" descr="17662-robinia-boynt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662-robinia-boyntoni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proofErr w:type="spellStart"/>
      <w:r w:rsidRPr="000A3777">
        <w:rPr>
          <w:b/>
          <w:sz w:val="20"/>
          <w:szCs w:val="20"/>
          <w:lang w:val="en-GB"/>
        </w:rPr>
        <w:t>Robinia</w:t>
      </w:r>
      <w:proofErr w:type="spellEnd"/>
      <w:r w:rsidRPr="000A3777">
        <w:rPr>
          <w:b/>
          <w:sz w:val="20"/>
          <w:szCs w:val="20"/>
          <w:lang w:val="en-GB"/>
        </w:rPr>
        <w:t xml:space="preserve"> </w:t>
      </w:r>
      <w:proofErr w:type="spellStart"/>
      <w:r w:rsidRPr="000A3777">
        <w:rPr>
          <w:b/>
          <w:sz w:val="20"/>
          <w:szCs w:val="20"/>
          <w:lang w:val="en-GB"/>
        </w:rPr>
        <w:t>hispida</w:t>
      </w:r>
      <w:proofErr w:type="spellEnd"/>
      <w:r w:rsidRPr="000A3777">
        <w:rPr>
          <w:b/>
          <w:sz w:val="20"/>
          <w:szCs w:val="20"/>
          <w:lang w:val="en-GB"/>
        </w:rPr>
        <w:t xml:space="preserve"> ‘</w:t>
      </w:r>
      <w:proofErr w:type="spellStart"/>
      <w:r w:rsidRPr="000A3777">
        <w:rPr>
          <w:b/>
          <w:sz w:val="20"/>
          <w:szCs w:val="20"/>
          <w:lang w:val="en-GB"/>
        </w:rPr>
        <w:t>Rosea</w:t>
      </w:r>
      <w:proofErr w:type="spellEnd"/>
      <w:r w:rsidRPr="000A3777">
        <w:rPr>
          <w:b/>
          <w:sz w:val="20"/>
          <w:szCs w:val="20"/>
          <w:lang w:val="en-GB"/>
        </w:rPr>
        <w:t>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7FF9">
            <w:rPr>
              <w:sz w:val="13"/>
              <w:szCs w:val="13"/>
              <w:lang w:val="en-GB"/>
            </w:rPr>
            <w:t>USA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117192">
        <w:rPr>
          <w:bCs/>
          <w:sz w:val="20"/>
          <w:szCs w:val="20"/>
          <w:lang w:val="en-GB"/>
        </w:rPr>
        <w:t>59.00 €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 w:rsidRPr="003F7FF9">
        <w:rPr>
          <w:sz w:val="13"/>
          <w:szCs w:val="13"/>
          <w:lang w:val="en-GB"/>
        </w:rPr>
        <w:t>Acacia rose.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</w:p>
    <w:p w:rsidR="00C170F8" w:rsidRPr="000A3777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770890"/>
            <wp:effectExtent l="19050" t="0" r="0" b="0"/>
            <wp:docPr id="56" name="il_fi" descr="1678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67897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b/>
          <w:sz w:val="13"/>
          <w:szCs w:val="13"/>
        </w:rPr>
        <w:t xml:space="preserve"> </w:t>
      </w:r>
      <w:proofErr w:type="spellStart"/>
      <w:r w:rsidRPr="000A3777">
        <w:rPr>
          <w:b/>
          <w:sz w:val="20"/>
          <w:szCs w:val="20"/>
        </w:rPr>
        <w:t>Robinia</w:t>
      </w:r>
      <w:proofErr w:type="spellEnd"/>
      <w:r w:rsidRPr="000A3777">
        <w:rPr>
          <w:b/>
          <w:sz w:val="20"/>
          <w:szCs w:val="20"/>
        </w:rPr>
        <w:t xml:space="preserve"> </w:t>
      </w:r>
      <w:proofErr w:type="spellStart"/>
      <w:r w:rsidRPr="000A3777">
        <w:rPr>
          <w:b/>
          <w:sz w:val="20"/>
          <w:szCs w:val="20"/>
        </w:rPr>
        <w:t>pseudoacacia</w:t>
      </w:r>
      <w:proofErr w:type="spellEnd"/>
      <w:r w:rsidRPr="000A3777">
        <w:rPr>
          <w:b/>
          <w:sz w:val="20"/>
          <w:szCs w:val="20"/>
        </w:rPr>
        <w:t xml:space="preserve"> ‘</w:t>
      </w:r>
      <w:proofErr w:type="spellStart"/>
      <w:r w:rsidRPr="000A3777">
        <w:rPr>
          <w:b/>
          <w:sz w:val="20"/>
          <w:szCs w:val="20"/>
        </w:rPr>
        <w:t>Frisia</w:t>
      </w:r>
      <w:proofErr w:type="spellEnd"/>
      <w:r w:rsidRPr="000A3777">
        <w:rPr>
          <w:b/>
          <w:sz w:val="20"/>
          <w:szCs w:val="20"/>
        </w:rPr>
        <w:t>’</w:t>
      </w:r>
      <w:r w:rsidRPr="003773BA">
        <w:rPr>
          <w:sz w:val="13"/>
          <w:szCs w:val="13"/>
        </w:rPr>
        <w:t xml:space="preserve"> (USA)</w:t>
      </w:r>
      <w:r w:rsidRPr="003773BA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58.50 €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doré, fleurs blanches en été.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8335" cy="648335"/>
            <wp:effectExtent l="19050" t="0" r="0" b="0"/>
            <wp:docPr id="55" name="il_fi" descr="robinia_pseu__umbraculi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binia_pseu__umbraculif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7E8E">
        <w:rPr>
          <w:b/>
          <w:sz w:val="20"/>
          <w:szCs w:val="20"/>
        </w:rPr>
        <w:t>Robinia</w:t>
      </w:r>
      <w:proofErr w:type="spellEnd"/>
      <w:r w:rsidRPr="00BB7E8E">
        <w:rPr>
          <w:b/>
          <w:sz w:val="20"/>
          <w:szCs w:val="20"/>
        </w:rPr>
        <w:t xml:space="preserve"> </w:t>
      </w:r>
      <w:proofErr w:type="spellStart"/>
      <w:r w:rsidRPr="00BB7E8E">
        <w:rPr>
          <w:b/>
          <w:sz w:val="20"/>
          <w:szCs w:val="20"/>
        </w:rPr>
        <w:t>pseudoacacia</w:t>
      </w:r>
      <w:proofErr w:type="spellEnd"/>
      <w:r w:rsidRPr="00BB7E8E">
        <w:rPr>
          <w:b/>
          <w:sz w:val="20"/>
          <w:szCs w:val="20"/>
        </w:rPr>
        <w:t xml:space="preserve"> ‘</w:t>
      </w:r>
      <w:proofErr w:type="spellStart"/>
      <w:r w:rsidRPr="00BB7E8E">
        <w:rPr>
          <w:b/>
          <w:sz w:val="20"/>
          <w:szCs w:val="20"/>
        </w:rPr>
        <w:t>Umbraculifera</w:t>
      </w:r>
      <w:proofErr w:type="spellEnd"/>
      <w:r w:rsidRPr="00BB7E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BB7E8E">
        <w:rPr>
          <w:bCs/>
          <w:sz w:val="20"/>
          <w:szCs w:val="20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Acacia boule, petit développement, ne fleurit pas.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4" name="il_fi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igi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B7E8E">
        <w:rPr>
          <w:b/>
          <w:sz w:val="20"/>
          <w:szCs w:val="20"/>
        </w:rPr>
        <w:t>Robinia</w:t>
      </w:r>
      <w:proofErr w:type="spellEnd"/>
      <w:r w:rsidRPr="00BB7E8E">
        <w:rPr>
          <w:b/>
          <w:sz w:val="20"/>
          <w:szCs w:val="20"/>
        </w:rPr>
        <w:t xml:space="preserve"> </w:t>
      </w:r>
      <w:proofErr w:type="spellStart"/>
      <w:r w:rsidRPr="00BB7E8E">
        <w:rPr>
          <w:b/>
          <w:sz w:val="20"/>
          <w:szCs w:val="20"/>
        </w:rPr>
        <w:t>pseudoacacia</w:t>
      </w:r>
      <w:proofErr w:type="spellEnd"/>
      <w:r w:rsidRPr="00BB7E8E">
        <w:rPr>
          <w:b/>
          <w:sz w:val="20"/>
          <w:szCs w:val="20"/>
        </w:rPr>
        <w:t xml:space="preserve"> ‘</w:t>
      </w:r>
      <w:proofErr w:type="spellStart"/>
      <w:r w:rsidRPr="00BB7E8E">
        <w:rPr>
          <w:b/>
          <w:sz w:val="20"/>
          <w:szCs w:val="20"/>
        </w:rPr>
        <w:t>Tortuosa</w:t>
      </w:r>
      <w:proofErr w:type="spellEnd"/>
      <w:r w:rsidRPr="00BB7E8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B7E8E">
        <w:rPr>
          <w:bCs/>
          <w:sz w:val="20"/>
          <w:szCs w:val="20"/>
        </w:rPr>
        <w:t>53.00 €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 aux branches tortueuses.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716280"/>
            <wp:effectExtent l="19050" t="0" r="0" b="0"/>
            <wp:docPr id="53" name="il_fi" descr="Rosmarinus_off_Pointe%20du%20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marinus_off_Pointe%20du%20Raz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7E8E">
        <w:rPr>
          <w:b/>
          <w:sz w:val="20"/>
          <w:szCs w:val="20"/>
        </w:rPr>
        <w:t>Rosmarinus</w:t>
      </w:r>
      <w:proofErr w:type="spellEnd"/>
      <w:r w:rsidRPr="00BB7E8E">
        <w:rPr>
          <w:b/>
          <w:sz w:val="20"/>
          <w:szCs w:val="20"/>
        </w:rPr>
        <w:t xml:space="preserve"> "Pointe du Raz"</w:t>
      </w:r>
      <w:r w:rsidRPr="003F7FF9">
        <w:rPr>
          <w:b/>
          <w:sz w:val="13"/>
          <w:szCs w:val="13"/>
        </w:rPr>
        <w:tab/>
      </w:r>
      <w:r w:rsidRPr="00BB7E8E">
        <w:rPr>
          <w:bCs/>
          <w:sz w:val="20"/>
          <w:szCs w:val="20"/>
        </w:rPr>
        <w:t>15.00 € à 25.00 €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Le </w:t>
      </w:r>
      <w:proofErr w:type="spellStart"/>
      <w:r w:rsidRPr="003F7FF9">
        <w:rPr>
          <w:rFonts w:cs="Arial"/>
          <w:sz w:val="13"/>
          <w:szCs w:val="13"/>
        </w:rPr>
        <w:t>Rosmarinus</w:t>
      </w:r>
      <w:proofErr w:type="spellEnd"/>
      <w:r w:rsidRPr="003F7FF9">
        <w:rPr>
          <w:rFonts w:cs="Arial"/>
          <w:sz w:val="13"/>
          <w:szCs w:val="13"/>
        </w:rPr>
        <w:t xml:space="preserve"> </w:t>
      </w:r>
      <w:proofErr w:type="spellStart"/>
      <w:r w:rsidRPr="003F7FF9">
        <w:rPr>
          <w:rFonts w:cs="Arial"/>
          <w:sz w:val="13"/>
          <w:szCs w:val="13"/>
        </w:rPr>
        <w:t>officinalis</w:t>
      </w:r>
      <w:proofErr w:type="spellEnd"/>
      <w:r w:rsidRPr="003F7FF9">
        <w:rPr>
          <w:rFonts w:cs="Arial"/>
          <w:sz w:val="13"/>
          <w:szCs w:val="13"/>
        </w:rPr>
        <w:t xml:space="preserve"> 'Pointe du Raz' se distingue de l'espèce type par son feuillage d'un vert plus intense, 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toujours</w:t>
      </w:r>
      <w:proofErr w:type="gramEnd"/>
      <w:r w:rsidRPr="003F7FF9">
        <w:rPr>
          <w:rFonts w:cs="Arial"/>
          <w:sz w:val="13"/>
          <w:szCs w:val="13"/>
        </w:rPr>
        <w:t xml:space="preserve"> aromatique et persistant, très fin et léger, la floraison d'un bleu violacé foncé est légère et remontante.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BB7E8E" w:rsidRDefault="00C170F8" w:rsidP="00C170F8">
      <w:pPr>
        <w:pStyle w:val="Titre2"/>
        <w:rPr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846455" cy="628015"/>
            <wp:effectExtent l="19050" t="0" r="0" b="0"/>
            <wp:docPr id="52" name="il_fi" descr="Rostrinucula-depen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trinucula-depende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BB7E8E">
        <w:rPr>
          <w:sz w:val="20"/>
          <w:szCs w:val="20"/>
          <w:lang w:val="fr-FR"/>
        </w:rPr>
        <w:t>Rostrinucula</w:t>
      </w:r>
      <w:proofErr w:type="spellEnd"/>
      <w:r w:rsidRPr="00BB7E8E">
        <w:rPr>
          <w:sz w:val="20"/>
          <w:szCs w:val="20"/>
          <w:lang w:val="fr-FR"/>
        </w:rPr>
        <w:t xml:space="preserve"> </w:t>
      </w:r>
      <w:proofErr w:type="spellStart"/>
      <w:r w:rsidRPr="00BB7E8E">
        <w:rPr>
          <w:sz w:val="20"/>
          <w:szCs w:val="20"/>
          <w:lang w:val="fr-FR"/>
        </w:rPr>
        <w:t>dependens</w:t>
      </w:r>
      <w:proofErr w:type="spellEnd"/>
      <w:r w:rsidRPr="00BB7E8E">
        <w:rPr>
          <w:sz w:val="20"/>
          <w:szCs w:val="20"/>
          <w:lang w:val="fr-FR"/>
        </w:rPr>
        <w:t xml:space="preserve"> </w:t>
      </w:r>
      <w:proofErr w:type="spellStart"/>
      <w:r w:rsidRPr="00BB7E8E">
        <w:rPr>
          <w:sz w:val="20"/>
          <w:szCs w:val="20"/>
          <w:lang w:val="fr-FR"/>
        </w:rPr>
        <w:t>Lamiaceae</w:t>
      </w:r>
      <w:proofErr w:type="spellEnd"/>
      <w:r w:rsidRPr="00BB7E8E">
        <w:rPr>
          <w:b w:val="0"/>
          <w:bCs w:val="0"/>
          <w:sz w:val="13"/>
          <w:szCs w:val="13"/>
          <w:lang w:val="fr-FR"/>
        </w:rPr>
        <w:t xml:space="preserve"> (Chine) </w:t>
      </w:r>
      <w:r w:rsidRPr="003F7FF9">
        <w:rPr>
          <w:color w:val="676767"/>
          <w:sz w:val="25"/>
          <w:szCs w:val="25"/>
          <w:lang w:val="fr-FR"/>
        </w:rPr>
        <w:tab/>
      </w:r>
      <w:r w:rsidRPr="003F7FF9">
        <w:rPr>
          <w:color w:val="676767"/>
          <w:sz w:val="25"/>
          <w:szCs w:val="25"/>
          <w:lang w:val="fr-FR"/>
        </w:rPr>
        <w:tab/>
      </w:r>
      <w:r w:rsidRPr="003F7FF9">
        <w:rPr>
          <w:color w:val="676767"/>
          <w:sz w:val="25"/>
          <w:szCs w:val="25"/>
          <w:lang w:val="fr-FR"/>
        </w:rPr>
        <w:tab/>
      </w:r>
      <w:r w:rsidRPr="00BB7E8E">
        <w:rPr>
          <w:b w:val="0"/>
          <w:sz w:val="20"/>
          <w:szCs w:val="20"/>
          <w:lang w:val="fr-FR"/>
        </w:rPr>
        <w:t xml:space="preserve">                </w:t>
      </w:r>
      <w:r>
        <w:rPr>
          <w:b w:val="0"/>
          <w:sz w:val="20"/>
          <w:szCs w:val="20"/>
          <w:lang w:val="fr-FR"/>
        </w:rPr>
        <w:t xml:space="preserve">   </w:t>
      </w:r>
      <w:r w:rsidRPr="00BB7E8E">
        <w:rPr>
          <w:b w:val="0"/>
          <w:sz w:val="20"/>
          <w:szCs w:val="20"/>
          <w:lang w:val="fr-FR"/>
        </w:rPr>
        <w:t>25.00 €</w:t>
      </w:r>
      <w:r w:rsidRPr="003F7FF9">
        <w:rPr>
          <w:b w:val="0"/>
          <w:sz w:val="13"/>
          <w:szCs w:val="13"/>
          <w:lang w:val="fr-FR"/>
        </w:rPr>
        <w:t xml:space="preserve"> </w:t>
      </w:r>
    </w:p>
    <w:p w:rsidR="00C170F8" w:rsidRDefault="00C170F8" w:rsidP="00C170F8">
      <w:pPr>
        <w:pStyle w:val="Titre1"/>
        <w:rPr>
          <w:b w:val="0"/>
          <w:sz w:val="13"/>
          <w:szCs w:val="13"/>
          <w:lang w:val="fr-FR"/>
        </w:rPr>
      </w:pPr>
      <w:r w:rsidRPr="003F7FF9">
        <w:rPr>
          <w:b w:val="0"/>
          <w:sz w:val="13"/>
          <w:szCs w:val="13"/>
          <w:lang w:val="fr-FR"/>
        </w:rPr>
        <w:t xml:space="preserve">Port arqué. 1.5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b w:val="0"/>
            <w:sz w:val="13"/>
            <w:szCs w:val="13"/>
            <w:lang w:val="fr-FR"/>
          </w:rPr>
          <w:t>2 m</w:t>
        </w:r>
      </w:smartTag>
      <w:r w:rsidRPr="003F7FF9">
        <w:rPr>
          <w:b w:val="0"/>
          <w:sz w:val="13"/>
          <w:szCs w:val="13"/>
          <w:lang w:val="fr-FR"/>
        </w:rPr>
        <w:t xml:space="preserve">. Caduc, feuilles vert-gris. Abondantes fleurs parfumées en racèmes retombants, rose lavande d'août à octobre. </w:t>
      </w:r>
    </w:p>
    <w:p w:rsidR="00C170F8" w:rsidRDefault="00C170F8" w:rsidP="00C170F8">
      <w:pPr>
        <w:pStyle w:val="Titre1"/>
        <w:rPr>
          <w:b w:val="0"/>
          <w:sz w:val="13"/>
          <w:szCs w:val="13"/>
          <w:lang w:val="fr-FR"/>
        </w:rPr>
      </w:pPr>
      <w:r w:rsidRPr="003F7FF9">
        <w:rPr>
          <w:b w:val="0"/>
          <w:sz w:val="13"/>
          <w:szCs w:val="13"/>
          <w:lang w:val="fr-FR"/>
        </w:rPr>
        <w:t>Climat tempéré. Massifs, plantation isolée.</w:t>
      </w:r>
    </w:p>
    <w:p w:rsidR="00C170F8" w:rsidRPr="003B7E76" w:rsidRDefault="00C170F8" w:rsidP="00C170F8"/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46100"/>
            <wp:effectExtent l="19050" t="0" r="635" b="0"/>
            <wp:docPr id="49" name="il_fi" descr="Rubus+calycin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us+calycinoi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B7E8E">
        <w:rPr>
          <w:b/>
          <w:sz w:val="20"/>
          <w:szCs w:val="20"/>
        </w:rPr>
        <w:t>Rubus</w:t>
      </w:r>
      <w:proofErr w:type="spellEnd"/>
      <w:r w:rsidRPr="00BB7E8E">
        <w:rPr>
          <w:b/>
          <w:sz w:val="20"/>
          <w:szCs w:val="20"/>
        </w:rPr>
        <w:t xml:space="preserve"> </w:t>
      </w:r>
      <w:proofErr w:type="spellStart"/>
      <w:r w:rsidRPr="00BB7E8E">
        <w:rPr>
          <w:b/>
          <w:sz w:val="20"/>
          <w:szCs w:val="20"/>
        </w:rPr>
        <w:t>calycinoides</w:t>
      </w:r>
      <w:proofErr w:type="spellEnd"/>
      <w:r>
        <w:rPr>
          <w:sz w:val="13"/>
          <w:szCs w:val="13"/>
        </w:rPr>
        <w:t xml:space="preserve"> (Taiwan)</w:t>
      </w:r>
      <w:r>
        <w:rPr>
          <w:sz w:val="13"/>
          <w:szCs w:val="13"/>
        </w:rPr>
        <w:tab/>
      </w:r>
      <w:r w:rsidRPr="00BB7E8E">
        <w:rPr>
          <w:bCs/>
          <w:sz w:val="20"/>
          <w:szCs w:val="20"/>
        </w:rPr>
        <w:t>18.00 €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Petites feuilles arrondies, floraison blanche en début d’été, rampant.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50" name="il_fi" descr="rubus_cockberi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us_cockberianu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Rubus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cockburnianus</w:t>
      </w:r>
      <w:proofErr w:type="spellEnd"/>
      <w:r w:rsidRPr="007B7C8E">
        <w:rPr>
          <w:sz w:val="20"/>
          <w:szCs w:val="20"/>
        </w:rPr>
        <w:t xml:space="preserve"> </w:t>
      </w:r>
      <w:r>
        <w:rPr>
          <w:sz w:val="13"/>
          <w:szCs w:val="13"/>
        </w:rPr>
        <w:t>(Chine)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21.50 €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 pourpre, fruits noirs.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1" name="il_fi" descr="rubusodor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usodoratu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Rubus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odoratus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25.00 €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carminées tout l’été.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716280"/>
            <wp:effectExtent l="19050" t="0" r="9525" b="0"/>
            <wp:docPr id="47" name="il_fi" descr="rubus-phoenicolasius-fr-ahaine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us-phoenicolasius-fr-ahaines-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75640"/>
            <wp:effectExtent l="19050" t="0" r="0" b="0"/>
            <wp:docPr id="48" name="il_fi" descr="rubus-phoenicolasius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us-phoenicolasius119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Rubus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phoenicolasius</w:t>
      </w:r>
      <w:proofErr w:type="spellEnd"/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21.50 €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 clair, fruits rouges comestibles.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688975"/>
            <wp:effectExtent l="19050" t="0" r="5080" b="0"/>
            <wp:docPr id="45" name="il_fi" descr="Salix-Babyl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lix-Babylon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Salix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babylonica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53.00 €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Branches très pendantes, feuillage dentelé.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46" name="il_fi" descr="2214595c37af429211e95f6c5f85bfd9a88b4878_5630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14595c37af429211e95f6c5f85bfd9a88b4878_56301_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Salix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integra</w:t>
      </w:r>
      <w:proofErr w:type="spellEnd"/>
      <w:r w:rsidRPr="007B7C8E">
        <w:rPr>
          <w:b/>
          <w:sz w:val="20"/>
          <w:szCs w:val="20"/>
        </w:rPr>
        <w:t xml:space="preserve"> ‘</w:t>
      </w:r>
      <w:proofErr w:type="spellStart"/>
      <w:r w:rsidRPr="007B7C8E">
        <w:rPr>
          <w:b/>
          <w:sz w:val="20"/>
          <w:szCs w:val="20"/>
        </w:rPr>
        <w:t>Hakuro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Nishiki</w:t>
      </w:r>
      <w:proofErr w:type="spellEnd"/>
      <w:r w:rsidRPr="007B7C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Corée)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15.00 € à 25.00 €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gris rose crevette, panachées.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43" name="il_fi" descr="032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3236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16280"/>
            <wp:effectExtent l="19050" t="0" r="1905" b="0"/>
            <wp:docPr id="44" name="il_fi" descr="salix-magn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lix-magnific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Salix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magnifica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57.50 €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Grandes feuilles, chatons fins et rouges.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41" name="il_fi" descr="P409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40900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Salix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matsudana</w:t>
      </w:r>
      <w:proofErr w:type="spellEnd"/>
      <w:r w:rsidRPr="007B7C8E">
        <w:rPr>
          <w:b/>
          <w:sz w:val="20"/>
          <w:szCs w:val="20"/>
        </w:rPr>
        <w:t xml:space="preserve"> ‘</w:t>
      </w:r>
      <w:proofErr w:type="spellStart"/>
      <w:r w:rsidRPr="007B7C8E">
        <w:rPr>
          <w:b/>
          <w:sz w:val="20"/>
          <w:szCs w:val="20"/>
        </w:rPr>
        <w:t>Tortuosa</w:t>
      </w:r>
      <w:proofErr w:type="spellEnd"/>
      <w:r w:rsidRPr="007B7C8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32.00 €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ondulées.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42" name="il_fi" descr="salix-purpurea-gracilis-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lix-purpurea-gracilis-feuill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Salix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purpurea</w:t>
      </w:r>
      <w:proofErr w:type="spellEnd"/>
      <w:r w:rsidRPr="007B7C8E">
        <w:rPr>
          <w:b/>
          <w:sz w:val="20"/>
          <w:szCs w:val="20"/>
        </w:rPr>
        <w:t xml:space="preserve"> ‘</w:t>
      </w:r>
      <w:proofErr w:type="spellStart"/>
      <w:r w:rsidRPr="007B7C8E">
        <w:rPr>
          <w:b/>
          <w:sz w:val="20"/>
          <w:szCs w:val="20"/>
        </w:rPr>
        <w:t>Gracilis</w:t>
      </w:r>
      <w:proofErr w:type="spellEnd"/>
      <w:r w:rsidRPr="007B7C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Afrique, Asie)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25.00 €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Nain, feuilles très fines.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pStyle w:val="Corpsdetexte"/>
        <w:rPr>
          <w:rStyle w:val="lev"/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64540" cy="559435"/>
            <wp:effectExtent l="19050" t="0" r="0" b="0"/>
            <wp:docPr id="40" name="il_fi" descr="sambucus-tigranii-L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mbucus-tigranii-L-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7B7C8E">
        <w:rPr>
          <w:rStyle w:val="lev"/>
          <w:rFonts w:ascii="Times New Roman" w:hAnsi="Times New Roman"/>
          <w:spacing w:val="0"/>
        </w:rPr>
        <w:t>Sambucus</w:t>
      </w:r>
      <w:proofErr w:type="spellEnd"/>
      <w:r w:rsidRPr="007B7C8E">
        <w:rPr>
          <w:rStyle w:val="lev"/>
          <w:rFonts w:ascii="Times New Roman" w:hAnsi="Times New Roman"/>
          <w:spacing w:val="0"/>
        </w:rPr>
        <w:t xml:space="preserve"> </w:t>
      </w:r>
      <w:proofErr w:type="spellStart"/>
      <w:r w:rsidRPr="007B7C8E">
        <w:rPr>
          <w:rStyle w:val="lev"/>
          <w:rFonts w:ascii="Times New Roman" w:hAnsi="Times New Roman"/>
          <w:spacing w:val="0"/>
        </w:rPr>
        <w:t>tigranii</w:t>
      </w:r>
      <w:proofErr w:type="spellEnd"/>
      <w:r>
        <w:rPr>
          <w:rStyle w:val="lev"/>
          <w:rFonts w:ascii="Times New Roman" w:hAnsi="Times New Roman"/>
          <w:spacing w:val="0"/>
          <w:sz w:val="13"/>
          <w:szCs w:val="13"/>
        </w:rPr>
        <w:t>    </w:t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 w:rsidRPr="007B7C8E">
        <w:rPr>
          <w:rFonts w:ascii="Times New Roman" w:hAnsi="Times New Roman"/>
          <w:bCs/>
          <w:spacing w:val="0"/>
        </w:rPr>
        <w:t>38.00 €</w:t>
      </w:r>
    </w:p>
    <w:p w:rsidR="00C170F8" w:rsidRDefault="00C170F8" w:rsidP="00C170F8">
      <w:pPr>
        <w:pStyle w:val="Corpsdetexte"/>
        <w:rPr>
          <w:rStyle w:val="lev"/>
          <w:rFonts w:ascii="Times New Roman" w:hAnsi="Times New Roman"/>
          <w:b w:val="0"/>
          <w:bCs w:val="0"/>
          <w:spacing w:val="0"/>
          <w:sz w:val="13"/>
          <w:szCs w:val="13"/>
        </w:rPr>
      </w:pPr>
      <w:r w:rsidRPr="003F7FF9">
        <w:rPr>
          <w:rStyle w:val="lev"/>
          <w:rFonts w:ascii="Times New Roman" w:hAnsi="Times New Roman"/>
          <w:b w:val="0"/>
          <w:bCs w:val="0"/>
          <w:spacing w:val="0"/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8 m"/>
        </w:smartTagPr>
        <w:r w:rsidRPr="003F7FF9">
          <w:rPr>
            <w:rStyle w:val="lev"/>
            <w:rFonts w:ascii="Times New Roman" w:hAnsi="Times New Roman"/>
            <w:b w:val="0"/>
            <w:bCs w:val="0"/>
            <w:spacing w:val="0"/>
            <w:sz w:val="13"/>
            <w:szCs w:val="13"/>
          </w:rPr>
          <w:t>8 m</w:t>
        </w:r>
      </w:smartTag>
      <w:r w:rsidRPr="003F7FF9">
        <w:rPr>
          <w:rStyle w:val="lev"/>
          <w:rFonts w:ascii="Times New Roman" w:hAnsi="Times New Roman"/>
          <w:b w:val="0"/>
          <w:bCs w:val="0"/>
          <w:spacing w:val="0"/>
          <w:sz w:val="13"/>
          <w:szCs w:val="13"/>
        </w:rPr>
        <w:t>, grandes fausses ombelles, odorantes, nectarifères et mellifères, fruits en grappes de petites drupes noir brillant pendantes</w:t>
      </w:r>
    </w:p>
    <w:p w:rsidR="00C170F8" w:rsidRPr="003F7FF9" w:rsidRDefault="00C170F8" w:rsidP="00C170F8">
      <w:pPr>
        <w:pStyle w:val="Corpsdetexte"/>
        <w:rPr>
          <w:rStyle w:val="lev"/>
          <w:rFonts w:ascii="Times New Roman" w:hAnsi="Times New Roman"/>
          <w:b w:val="0"/>
          <w:bCs w:val="0"/>
          <w:spacing w:val="0"/>
          <w:sz w:val="13"/>
          <w:szCs w:val="13"/>
        </w:rPr>
      </w:pPr>
    </w:p>
    <w:p w:rsidR="00C170F8" w:rsidRPr="003F7FF9" w:rsidRDefault="00C170F8" w:rsidP="00C170F8">
      <w:pPr>
        <w:pStyle w:val="Corpsdetexte"/>
        <w:rPr>
          <w:rFonts w:ascii="Times New Roman" w:eastAsia="Arial Unicode MS" w:hAnsi="Times New Roman"/>
          <w:b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015" cy="628015"/>
            <wp:effectExtent l="19050" t="0" r="635" b="0"/>
            <wp:docPr id="38" name="il_fi" descr="649_sarcococca_ruscifol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49_sarcococca_ruscifolia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eastAsia="Arial Unicode MS" w:hAnsi="Times New Roman"/>
          <w:b/>
          <w:spacing w:val="0"/>
          <w:sz w:val="13"/>
          <w:szCs w:val="13"/>
        </w:rPr>
        <w:t xml:space="preserve"> </w:t>
      </w:r>
      <w:r>
        <w:rPr>
          <w:rFonts w:ascii="Times New Roman" w:eastAsia="Arial Unicode MS" w:hAnsi="Times New Roman"/>
          <w:b/>
          <w:spacing w:val="0"/>
          <w:sz w:val="13"/>
          <w:szCs w:val="13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14400" cy="607060"/>
            <wp:effectExtent l="19050" t="0" r="0" b="0"/>
            <wp:docPr id="39" name="il_fi" descr="Sarcococca%20ruscifolia%20var%20chi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rcococca%20ruscifolia%20var%20chinensi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eastAsia="Arial Unicode MS" w:hAnsi="Times New Roman"/>
          <w:b/>
          <w:spacing w:val="0"/>
          <w:sz w:val="13"/>
          <w:szCs w:val="13"/>
        </w:rPr>
        <w:t xml:space="preserve"> </w:t>
      </w:r>
      <w:proofErr w:type="spellStart"/>
      <w:r w:rsidRPr="007B7C8E">
        <w:rPr>
          <w:rFonts w:ascii="Times New Roman" w:eastAsia="Arial Unicode MS" w:hAnsi="Times New Roman"/>
          <w:b/>
          <w:spacing w:val="0"/>
        </w:rPr>
        <w:t>Sarcococca</w:t>
      </w:r>
      <w:proofErr w:type="spellEnd"/>
      <w:r w:rsidRPr="007B7C8E">
        <w:rPr>
          <w:rFonts w:ascii="Times New Roman" w:eastAsia="Arial Unicode MS" w:hAnsi="Times New Roman"/>
          <w:b/>
          <w:spacing w:val="0"/>
        </w:rPr>
        <w:t xml:space="preserve"> </w:t>
      </w:r>
      <w:proofErr w:type="spellStart"/>
      <w:r w:rsidRPr="007B7C8E">
        <w:rPr>
          <w:rFonts w:ascii="Times New Roman" w:eastAsia="Arial Unicode MS" w:hAnsi="Times New Roman"/>
          <w:b/>
          <w:spacing w:val="0"/>
        </w:rPr>
        <w:t>ruscifolia</w:t>
      </w:r>
      <w:proofErr w:type="spellEnd"/>
      <w:r w:rsidRPr="003F7FF9">
        <w:rPr>
          <w:rFonts w:ascii="Times New Roman" w:eastAsia="Arial Unicode MS" w:hAnsi="Times New Roman"/>
          <w:b/>
          <w:spacing w:val="0"/>
          <w:sz w:val="13"/>
          <w:szCs w:val="13"/>
        </w:rPr>
        <w:t xml:space="preserve"> </w:t>
      </w:r>
      <w:r w:rsidRPr="003F7FF9">
        <w:rPr>
          <w:rFonts w:ascii="Times New Roman" w:eastAsia="Arial Unicode MS" w:hAnsi="Times New Roman"/>
          <w:spacing w:val="0"/>
          <w:sz w:val="13"/>
          <w:szCs w:val="13"/>
        </w:rPr>
        <w:t>(</w:t>
      </w:r>
      <w:r w:rsidRPr="003F7FF9">
        <w:rPr>
          <w:rFonts w:ascii="Times New Roman" w:hAnsi="Times New Roman" w:cs="Arial"/>
          <w:spacing w:val="0"/>
          <w:sz w:val="13"/>
          <w:szCs w:val="13"/>
        </w:rPr>
        <w:t>Chine)</w:t>
      </w:r>
      <w:r>
        <w:rPr>
          <w:rFonts w:ascii="Times New Roman" w:eastAsia="Arial Unicode MS" w:hAnsi="Times New Roman"/>
          <w:b/>
          <w:spacing w:val="0"/>
          <w:sz w:val="13"/>
          <w:szCs w:val="13"/>
        </w:rPr>
        <w:tab/>
      </w:r>
      <w:r>
        <w:rPr>
          <w:rFonts w:ascii="Times New Roman" w:eastAsia="Arial Unicode MS" w:hAnsi="Times New Roman"/>
          <w:b/>
          <w:spacing w:val="0"/>
          <w:sz w:val="13"/>
          <w:szCs w:val="13"/>
        </w:rPr>
        <w:tab/>
      </w:r>
      <w:r>
        <w:rPr>
          <w:rFonts w:ascii="Times New Roman" w:eastAsia="Arial Unicode MS" w:hAnsi="Times New Roman"/>
          <w:b/>
          <w:spacing w:val="0"/>
          <w:sz w:val="13"/>
          <w:szCs w:val="13"/>
        </w:rPr>
        <w:tab/>
      </w:r>
      <w:r w:rsidRPr="007B7C8E">
        <w:rPr>
          <w:rFonts w:ascii="Times New Roman" w:hAnsi="Times New Roman"/>
          <w:bCs/>
          <w:spacing w:val="0"/>
        </w:rPr>
        <w:t>15.00 € à 25.00 €</w:t>
      </w:r>
    </w:p>
    <w:p w:rsidR="00C170F8" w:rsidRPr="00040893" w:rsidRDefault="00C170F8" w:rsidP="00C170F8">
      <w:pPr>
        <w:rPr>
          <w:rFonts w:ascii="Arial Narrow" w:hAnsi="Arial Narrow" w:cs="Arial"/>
          <w:color w:val="000000"/>
          <w:sz w:val="13"/>
          <w:szCs w:val="13"/>
        </w:rPr>
      </w:pPr>
      <w:r w:rsidRPr="00040893">
        <w:rPr>
          <w:rFonts w:ascii="Arial Narrow" w:hAnsi="Arial Narrow" w:cs="Arial"/>
          <w:color w:val="000000"/>
          <w:sz w:val="13"/>
          <w:szCs w:val="13"/>
        </w:rPr>
        <w:t>0,8x0</w:t>
      </w:r>
      <w:proofErr w:type="gramStart"/>
      <w:r w:rsidRPr="00040893">
        <w:rPr>
          <w:rFonts w:ascii="Arial Narrow" w:hAnsi="Arial Narrow" w:cs="Arial"/>
          <w:color w:val="000000"/>
          <w:sz w:val="13"/>
          <w:szCs w:val="13"/>
        </w:rPr>
        <w:t>,6m</w:t>
      </w:r>
      <w:proofErr w:type="gramEnd"/>
      <w:r w:rsidRPr="00040893">
        <w:rPr>
          <w:rFonts w:ascii="Arial Narrow" w:hAnsi="Arial Narrow" w:cs="Arial"/>
          <w:color w:val="000000"/>
          <w:sz w:val="13"/>
          <w:szCs w:val="13"/>
        </w:rPr>
        <w:t xml:space="preserve"> En plein hiver, fleurs blanc pur au parfum sucré de muguet, en courte grappe, de novembre à mars,</w:t>
      </w:r>
    </w:p>
    <w:p w:rsidR="00C170F8" w:rsidRPr="00040893" w:rsidRDefault="00C170F8" w:rsidP="00C170F8">
      <w:pPr>
        <w:rPr>
          <w:rFonts w:ascii="Arial Narrow" w:hAnsi="Arial Narrow" w:cs="Arial"/>
          <w:color w:val="000000"/>
          <w:sz w:val="13"/>
          <w:szCs w:val="13"/>
        </w:rPr>
      </w:pPr>
      <w:proofErr w:type="gramStart"/>
      <w:r w:rsidRPr="00040893">
        <w:rPr>
          <w:rFonts w:ascii="Arial Narrow" w:hAnsi="Arial Narrow" w:cs="Arial"/>
          <w:color w:val="000000"/>
          <w:sz w:val="13"/>
          <w:szCs w:val="13"/>
        </w:rPr>
        <w:t>feuille</w:t>
      </w:r>
      <w:proofErr w:type="gramEnd"/>
      <w:r w:rsidRPr="00040893">
        <w:rPr>
          <w:rFonts w:ascii="Arial Narrow" w:hAnsi="Arial Narrow" w:cs="Arial"/>
          <w:color w:val="000000"/>
          <w:sz w:val="13"/>
          <w:szCs w:val="13"/>
        </w:rPr>
        <w:t xml:space="preserve"> persistante, luisante, baie rouge écarlate. Il pousse à la mi-ombre ou à l'ombre dans un sol fertile et frais, </w:t>
      </w:r>
    </w:p>
    <w:p w:rsidR="00C170F8" w:rsidRDefault="00C170F8" w:rsidP="00C170F8">
      <w:pPr>
        <w:rPr>
          <w:rFonts w:ascii="Arial Narrow" w:hAnsi="Arial Narrow" w:cs="Arial"/>
          <w:color w:val="000000"/>
          <w:sz w:val="13"/>
          <w:szCs w:val="13"/>
        </w:rPr>
      </w:pPr>
      <w:proofErr w:type="gramStart"/>
      <w:r w:rsidRPr="00040893">
        <w:rPr>
          <w:rFonts w:ascii="Arial Narrow" w:hAnsi="Arial Narrow" w:cs="Arial"/>
          <w:color w:val="000000"/>
          <w:sz w:val="13"/>
          <w:szCs w:val="13"/>
        </w:rPr>
        <w:t>parfait</w:t>
      </w:r>
      <w:proofErr w:type="gramEnd"/>
      <w:r w:rsidRPr="00040893">
        <w:rPr>
          <w:rFonts w:ascii="Arial Narrow" w:hAnsi="Arial Narrow" w:cs="Arial"/>
          <w:color w:val="000000"/>
          <w:sz w:val="13"/>
          <w:szCs w:val="13"/>
        </w:rPr>
        <w:t xml:space="preserve"> en sous bois.</w:t>
      </w:r>
    </w:p>
    <w:p w:rsidR="00C170F8" w:rsidRPr="00040893" w:rsidRDefault="00C170F8" w:rsidP="00C170F8">
      <w:pPr>
        <w:rPr>
          <w:rFonts w:ascii="Arial Narrow" w:eastAsia="Arial Unicode MS" w:hAnsi="Arial Narrow"/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93725"/>
            <wp:effectExtent l="19050" t="0" r="635" b="0"/>
            <wp:docPr id="32" name="il_fi" descr="saal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alpx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621030"/>
            <wp:effectExtent l="19050" t="0" r="8255" b="0"/>
            <wp:docPr id="33" name="il_fi" descr="385230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523060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586740"/>
            <wp:effectExtent l="19050" t="0" r="3810" b="0"/>
            <wp:docPr id="34" name="il_fi" descr="IMG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_4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7B7C8E">
        <w:rPr>
          <w:b/>
          <w:sz w:val="20"/>
          <w:szCs w:val="20"/>
        </w:rPr>
        <w:t xml:space="preserve">Sassafras </w:t>
      </w:r>
      <w:proofErr w:type="spellStart"/>
      <w:r w:rsidRPr="007B7C8E">
        <w:rPr>
          <w:b/>
          <w:sz w:val="20"/>
          <w:szCs w:val="20"/>
        </w:rPr>
        <w:t>albidum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40.00 € à 52.00 €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beau à l’automne, fleurs jaunes au printemps.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 Narrow" w:hAnsi="Arial Narrow" w:cs="Arial"/>
          <w:noProof/>
          <w:color w:val="3F3F3F"/>
        </w:rPr>
        <w:drawing>
          <wp:inline distT="0" distB="0" distL="0" distR="0">
            <wp:extent cx="770890" cy="573405"/>
            <wp:effectExtent l="19050" t="0" r="0" b="0"/>
            <wp:docPr id="35" name="Image 35" descr="Schizophragma hydrange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hizophragma hydrangeoid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Schizophragma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hydrangeoides</w:t>
      </w:r>
      <w:proofErr w:type="spellEnd"/>
      <w:r w:rsidRPr="003F7FF9">
        <w:rPr>
          <w:sz w:val="13"/>
          <w:szCs w:val="13"/>
        </w:rPr>
        <w:t xml:space="preserve"> (Corée, Japon)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29.50 €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Grimpant, fleurs blanches.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600710"/>
            <wp:effectExtent l="19050" t="0" r="0" b="0"/>
            <wp:docPr id="36" name="il_fi" descr="Skimmia%20japonica%20'Foremanii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kimmia%20japonica%20'Foremanii'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Skimmia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japonica</w:t>
      </w:r>
      <w:proofErr w:type="spellEnd"/>
      <w:r w:rsidRPr="007B7C8E">
        <w:rPr>
          <w:b/>
          <w:sz w:val="20"/>
          <w:szCs w:val="20"/>
        </w:rPr>
        <w:t xml:space="preserve"> ‘</w:t>
      </w:r>
      <w:proofErr w:type="spellStart"/>
      <w:r w:rsidRPr="007B7C8E">
        <w:rPr>
          <w:b/>
          <w:sz w:val="20"/>
          <w:szCs w:val="20"/>
        </w:rPr>
        <w:t>Foremanii</w:t>
      </w:r>
      <w:proofErr w:type="spellEnd"/>
      <w:r w:rsidRPr="007B7C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(Asie, Japon)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Fruits rouges, feuilles ovales, vigoureux.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pStyle w:val="Corpsdetexte"/>
        <w:rPr>
          <w:rFonts w:ascii="Times New Roman" w:eastAsia="Arial Unicode MS" w:hAnsi="Times New Roman"/>
          <w:b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23620" cy="668655"/>
            <wp:effectExtent l="19050" t="0" r="5080" b="0"/>
            <wp:docPr id="37" name="il_fi" descr="WSY0035722_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SY0035722_48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B7C8E">
        <w:rPr>
          <w:rFonts w:ascii="Times New Roman" w:hAnsi="Times New Roman"/>
          <w:b/>
          <w:bCs/>
          <w:spacing w:val="0"/>
        </w:rPr>
        <w:t>Skimmia</w:t>
      </w:r>
      <w:proofErr w:type="spellEnd"/>
      <w:r w:rsidRPr="007B7C8E">
        <w:rPr>
          <w:rFonts w:ascii="Times New Roman" w:hAnsi="Times New Roman"/>
          <w:b/>
          <w:bCs/>
          <w:spacing w:val="0"/>
        </w:rPr>
        <w:t xml:space="preserve"> </w:t>
      </w:r>
      <w:proofErr w:type="spellStart"/>
      <w:r w:rsidRPr="007B7C8E">
        <w:rPr>
          <w:rFonts w:ascii="Times New Roman" w:hAnsi="Times New Roman"/>
          <w:b/>
          <w:bCs/>
          <w:spacing w:val="0"/>
        </w:rPr>
        <w:t>japonica</w:t>
      </w:r>
      <w:proofErr w:type="spellEnd"/>
      <w:r w:rsidRPr="007B7C8E">
        <w:rPr>
          <w:rFonts w:ascii="Times New Roman" w:hAnsi="Times New Roman"/>
          <w:b/>
          <w:bCs/>
          <w:spacing w:val="0"/>
        </w:rPr>
        <w:t xml:space="preserve"> ‘</w:t>
      </w:r>
      <w:proofErr w:type="spellStart"/>
      <w:r w:rsidRPr="007B7C8E">
        <w:rPr>
          <w:rFonts w:ascii="Times New Roman" w:hAnsi="Times New Roman"/>
          <w:b/>
          <w:bCs/>
          <w:spacing w:val="0"/>
        </w:rPr>
        <w:t>Nymans</w:t>
      </w:r>
      <w:proofErr w:type="spellEnd"/>
      <w:r w:rsidRPr="007B7C8E">
        <w:rPr>
          <w:rFonts w:ascii="Times New Roman" w:hAnsi="Times New Roman"/>
          <w:b/>
          <w:bCs/>
          <w:spacing w:val="0"/>
        </w:rPr>
        <w:t>’</w:t>
      </w:r>
      <w:r w:rsidRPr="003F7FF9">
        <w:rPr>
          <w:rFonts w:ascii="Times New Roman" w:hAnsi="Times New Roman"/>
          <w:b/>
          <w:bCs/>
          <w:spacing w:val="0"/>
          <w:sz w:val="13"/>
          <w:szCs w:val="13"/>
        </w:rPr>
        <w:tab/>
      </w:r>
      <w:r w:rsidRPr="003F7FF9">
        <w:rPr>
          <w:rFonts w:ascii="Times New Roman" w:hAnsi="Times New Roman"/>
          <w:b/>
          <w:bCs/>
          <w:spacing w:val="0"/>
          <w:sz w:val="13"/>
          <w:szCs w:val="13"/>
        </w:rPr>
        <w:tab/>
      </w:r>
      <w:r>
        <w:rPr>
          <w:rFonts w:ascii="Times New Roman" w:hAnsi="Times New Roman"/>
          <w:bCs/>
          <w:spacing w:val="0"/>
        </w:rPr>
        <w:t xml:space="preserve">                     </w:t>
      </w:r>
      <w:r w:rsidRPr="007B7C8E">
        <w:rPr>
          <w:rFonts w:ascii="Times New Roman" w:hAnsi="Times New Roman"/>
          <w:bCs/>
          <w:spacing w:val="0"/>
        </w:rPr>
        <w:t>25.00 € à 40.00 €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0,7x1m (10ans) (femelle) Très florifère, Gros fruit rouge. Feuille </w:t>
      </w:r>
      <w:proofErr w:type="spellStart"/>
      <w:r w:rsidRPr="003F7FF9">
        <w:rPr>
          <w:rFonts w:cs="Arial"/>
          <w:sz w:val="13"/>
          <w:szCs w:val="13"/>
        </w:rPr>
        <w:t>oblancéolée</w:t>
      </w:r>
      <w:proofErr w:type="spellEnd"/>
      <w:r w:rsidRPr="003F7FF9">
        <w:rPr>
          <w:rFonts w:cs="Arial"/>
          <w:sz w:val="13"/>
          <w:szCs w:val="13"/>
        </w:rPr>
        <w:t xml:space="preserve">, aime une terre franche, fertile 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et</w:t>
      </w:r>
      <w:proofErr w:type="gramEnd"/>
      <w:r w:rsidRPr="003F7FF9">
        <w:rPr>
          <w:rFonts w:cs="Arial"/>
          <w:sz w:val="13"/>
          <w:szCs w:val="13"/>
        </w:rPr>
        <w:t xml:space="preserve"> légèrement humide, à l'ombre ou à la mi-ombre.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31" name="il_fi" descr="skimmia%2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kimmia%20j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B7C8E">
        <w:rPr>
          <w:b/>
          <w:sz w:val="20"/>
          <w:szCs w:val="20"/>
        </w:rPr>
        <w:t>Skimmia</w:t>
      </w:r>
      <w:proofErr w:type="spellEnd"/>
      <w:r w:rsidRPr="007B7C8E">
        <w:rPr>
          <w:b/>
          <w:sz w:val="20"/>
          <w:szCs w:val="20"/>
        </w:rPr>
        <w:t xml:space="preserve"> </w:t>
      </w:r>
      <w:proofErr w:type="spellStart"/>
      <w:r w:rsidRPr="007B7C8E">
        <w:rPr>
          <w:b/>
          <w:sz w:val="20"/>
          <w:szCs w:val="20"/>
        </w:rPr>
        <w:t>japonica</w:t>
      </w:r>
      <w:proofErr w:type="spellEnd"/>
      <w:r w:rsidRPr="007B7C8E">
        <w:rPr>
          <w:b/>
          <w:sz w:val="20"/>
          <w:szCs w:val="20"/>
        </w:rPr>
        <w:t xml:space="preserve"> ‘</w:t>
      </w:r>
      <w:proofErr w:type="spellStart"/>
      <w:r w:rsidRPr="007B7C8E">
        <w:rPr>
          <w:b/>
          <w:sz w:val="20"/>
          <w:szCs w:val="20"/>
        </w:rPr>
        <w:t>Rubella</w:t>
      </w:r>
      <w:proofErr w:type="spellEnd"/>
      <w:r w:rsidRPr="007B7C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Asie)</w:t>
      </w:r>
      <w:r w:rsidRPr="003F7FF9"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25.00 €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1,2x1</w:t>
      </w:r>
      <w:proofErr w:type="gramStart"/>
      <w:r w:rsidRPr="003F7FF9">
        <w:rPr>
          <w:rFonts w:cs="Arial"/>
          <w:sz w:val="13"/>
          <w:szCs w:val="13"/>
        </w:rPr>
        <w:t>,2m</w:t>
      </w:r>
      <w:proofErr w:type="gramEnd"/>
      <w:r w:rsidRPr="003F7FF9">
        <w:rPr>
          <w:rFonts w:cs="Arial"/>
          <w:sz w:val="13"/>
          <w:szCs w:val="13"/>
        </w:rPr>
        <w:t xml:space="preserve"> (mâle) Panicule de boutons rouges en hiver, s'ouvrant blanc rose au printemps, très parfumé. </w:t>
      </w:r>
      <w:proofErr w:type="spellStart"/>
      <w:r w:rsidRPr="003F7FF9">
        <w:rPr>
          <w:rFonts w:cs="Arial"/>
          <w:sz w:val="13"/>
          <w:szCs w:val="13"/>
        </w:rPr>
        <w:t>Clône</w:t>
      </w:r>
      <w:proofErr w:type="spellEnd"/>
      <w:r w:rsidRPr="003F7FF9">
        <w:rPr>
          <w:rFonts w:cs="Arial"/>
          <w:sz w:val="13"/>
          <w:szCs w:val="13"/>
        </w:rPr>
        <w:t xml:space="preserve"> mâle ayant les pétioles 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de</w:t>
      </w:r>
      <w:proofErr w:type="gramEnd"/>
      <w:r w:rsidRPr="003F7FF9">
        <w:rPr>
          <w:rFonts w:cs="Arial"/>
          <w:sz w:val="13"/>
          <w:szCs w:val="13"/>
        </w:rPr>
        <w:t xml:space="preserve"> feuilles et les inflorescences rouges bronzés; parfumées, aime une terre franche, fertile et légèrement humide, à l'ombre 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ou</w:t>
      </w:r>
      <w:proofErr w:type="gramEnd"/>
      <w:r w:rsidRPr="003F7FF9">
        <w:rPr>
          <w:rFonts w:cs="Arial"/>
          <w:sz w:val="13"/>
          <w:szCs w:val="13"/>
        </w:rPr>
        <w:t xml:space="preserve"> à la mi-ombre.</w:t>
      </w:r>
    </w:p>
    <w:p w:rsidR="00C170F8" w:rsidRPr="00040893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28" name="il_fi" descr="Sophora_jap_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phora_jap_flower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7B7C8E">
        <w:rPr>
          <w:b/>
          <w:sz w:val="20"/>
          <w:szCs w:val="20"/>
        </w:rPr>
        <w:t xml:space="preserve">Sophora </w:t>
      </w:r>
      <w:proofErr w:type="spellStart"/>
      <w:r w:rsidRPr="007B7C8E">
        <w:rPr>
          <w:b/>
          <w:sz w:val="20"/>
          <w:szCs w:val="20"/>
        </w:rPr>
        <w:t>japonica</w:t>
      </w:r>
      <w:proofErr w:type="spellEnd"/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7B7C8E">
        <w:rPr>
          <w:bCs/>
          <w:sz w:val="20"/>
          <w:szCs w:val="20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croissance rapide, feuillage léger, écorce verte, grand développement.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29" name="il_fi" descr="SOPHORA-JAPONICA-PEND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PHORA-JAPONICA-PENDUL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337310" cy="1003300"/>
            <wp:effectExtent l="19050" t="0" r="0" b="0"/>
            <wp:docPr id="30" name="Image 30" descr="DSCN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44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BF1D93">
        <w:rPr>
          <w:b/>
          <w:sz w:val="20"/>
          <w:szCs w:val="20"/>
        </w:rPr>
        <w:t xml:space="preserve">Sophora </w:t>
      </w:r>
      <w:proofErr w:type="spellStart"/>
      <w:r w:rsidRPr="00BF1D93">
        <w:rPr>
          <w:b/>
          <w:sz w:val="20"/>
          <w:szCs w:val="20"/>
        </w:rPr>
        <w:t>japonica</w:t>
      </w:r>
      <w:proofErr w:type="spellEnd"/>
      <w:r w:rsidRPr="00BF1D93">
        <w:rPr>
          <w:b/>
          <w:sz w:val="20"/>
          <w:szCs w:val="20"/>
        </w:rPr>
        <w:t xml:space="preserve"> ‘Pendula’</w:t>
      </w:r>
      <w:r w:rsidRPr="003F7FF9">
        <w:rPr>
          <w:sz w:val="13"/>
          <w:szCs w:val="13"/>
        </w:rPr>
        <w:t xml:space="preserve"> (Chine, Corée)</w:t>
      </w:r>
      <w:r w:rsidRPr="003F7FF9"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120.00 €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Pleureur, fleurs rares.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BF1D93">
        <w:rPr>
          <w:b/>
          <w:sz w:val="20"/>
          <w:szCs w:val="20"/>
        </w:rPr>
        <w:t xml:space="preserve">Sophora </w:t>
      </w:r>
      <w:proofErr w:type="spellStart"/>
      <w:r w:rsidRPr="00BF1D93">
        <w:rPr>
          <w:b/>
          <w:sz w:val="20"/>
          <w:szCs w:val="20"/>
        </w:rPr>
        <w:t>japonica</w:t>
      </w:r>
      <w:proofErr w:type="spellEnd"/>
      <w:r w:rsidRPr="00BF1D93">
        <w:rPr>
          <w:b/>
          <w:sz w:val="20"/>
          <w:szCs w:val="20"/>
        </w:rPr>
        <w:t xml:space="preserve"> ‘Dot’</w:t>
      </w:r>
      <w:r w:rsidRPr="003F7FF9"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 xml:space="preserve">                                   </w:t>
      </w:r>
      <w:r w:rsidRPr="003F7FF9"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120.00 €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sz w:val="13"/>
          <w:szCs w:val="13"/>
        </w:rPr>
        <w:t>Branches tortueuses, feuilles frisées, arbre p</w:t>
      </w:r>
      <w:r w:rsidRPr="003F7FF9">
        <w:rPr>
          <w:sz w:val="13"/>
          <w:szCs w:val="13"/>
        </w:rPr>
        <w:t>leureur, fleurs rares.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716280"/>
            <wp:effectExtent l="19050" t="0" r="0" b="0"/>
            <wp:docPr id="24" name="il_fi" descr="Sorbaria%20_aitchisoni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rbaria%20_aitchisonii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5" name="il_fi" descr="37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77_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F1D93">
        <w:rPr>
          <w:b/>
          <w:sz w:val="20"/>
          <w:szCs w:val="20"/>
        </w:rPr>
        <w:t>Sorbaria</w:t>
      </w:r>
      <w:proofErr w:type="spellEnd"/>
      <w:r w:rsidRPr="00BF1D93">
        <w:rPr>
          <w:b/>
          <w:sz w:val="20"/>
          <w:szCs w:val="20"/>
        </w:rPr>
        <w:t xml:space="preserve"> </w:t>
      </w:r>
      <w:proofErr w:type="spellStart"/>
      <w:r w:rsidRPr="00BF1D93">
        <w:rPr>
          <w:b/>
          <w:sz w:val="20"/>
          <w:szCs w:val="20"/>
        </w:rPr>
        <w:t>aitchisonii</w:t>
      </w:r>
      <w:proofErr w:type="spellEnd"/>
      <w:r>
        <w:rPr>
          <w:sz w:val="13"/>
          <w:szCs w:val="13"/>
        </w:rPr>
        <w:t xml:space="preserve"> (Afghanistan)</w:t>
      </w:r>
      <w:r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21.00 €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Spirée d’Afghanistan, arbuste érigé, jeunes rameaux rougeâtre, fleurs blanches en juillet août.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16280"/>
            <wp:effectExtent l="19050" t="0" r="7620" b="0"/>
            <wp:docPr id="26" name="il_fi" descr="SORBARIA%20SORBIFOLIA%20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RBARIA%20SORBIFOLIA%20SE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F1D93">
        <w:rPr>
          <w:b/>
          <w:sz w:val="20"/>
          <w:szCs w:val="20"/>
        </w:rPr>
        <w:t>Sorbaria</w:t>
      </w:r>
      <w:proofErr w:type="spellEnd"/>
      <w:r w:rsidRPr="00BF1D93">
        <w:rPr>
          <w:b/>
          <w:sz w:val="20"/>
          <w:szCs w:val="20"/>
        </w:rPr>
        <w:t xml:space="preserve"> </w:t>
      </w:r>
      <w:proofErr w:type="spellStart"/>
      <w:r w:rsidRPr="00BF1D93">
        <w:rPr>
          <w:b/>
          <w:sz w:val="20"/>
          <w:szCs w:val="20"/>
        </w:rPr>
        <w:t>sorbifolia</w:t>
      </w:r>
      <w:proofErr w:type="spellEnd"/>
      <w:r>
        <w:rPr>
          <w:sz w:val="13"/>
          <w:szCs w:val="13"/>
        </w:rPr>
        <w:t xml:space="preserve"> (Asie, Japon)</w:t>
      </w:r>
      <w:r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19.50 €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 touffu et buissonnant, fleurs blanc crème en été.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48335"/>
            <wp:effectExtent l="19050" t="0" r="0" b="0"/>
            <wp:docPr id="27" name="il_fi" descr="sorbus-aria-lutescens-silver-leaved-whiteb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rbus-aria-lutescens-silver-leaved-whitebea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F1D93">
        <w:rPr>
          <w:b/>
          <w:sz w:val="20"/>
          <w:szCs w:val="20"/>
        </w:rPr>
        <w:t>Sorbus</w:t>
      </w:r>
      <w:proofErr w:type="spellEnd"/>
      <w:r w:rsidRPr="00BF1D93">
        <w:rPr>
          <w:b/>
          <w:sz w:val="20"/>
          <w:szCs w:val="20"/>
        </w:rPr>
        <w:t xml:space="preserve"> aria ‘</w:t>
      </w:r>
      <w:proofErr w:type="spellStart"/>
      <w:r w:rsidRPr="00BF1D93">
        <w:rPr>
          <w:b/>
          <w:sz w:val="20"/>
          <w:szCs w:val="20"/>
        </w:rPr>
        <w:t>Lutescens</w:t>
      </w:r>
      <w:proofErr w:type="spellEnd"/>
      <w:r w:rsidRPr="00BF1D93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53.00 €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</w:t>
      </w:r>
      <w:r>
        <w:rPr>
          <w:sz w:val="13"/>
          <w:szCs w:val="13"/>
        </w:rPr>
        <w:t xml:space="preserve"> argentées</w:t>
      </w:r>
      <w:r w:rsidRPr="003F7FF9">
        <w:rPr>
          <w:sz w:val="13"/>
          <w:szCs w:val="13"/>
        </w:rPr>
        <w:t xml:space="preserve">, fruits </w:t>
      </w:r>
      <w:proofErr w:type="gramStart"/>
      <w:r w:rsidRPr="003F7FF9">
        <w:rPr>
          <w:sz w:val="13"/>
          <w:szCs w:val="13"/>
        </w:rPr>
        <w:t>oranges</w:t>
      </w:r>
      <w:proofErr w:type="gramEnd"/>
      <w:r w:rsidRPr="003F7FF9">
        <w:rPr>
          <w:sz w:val="13"/>
          <w:szCs w:val="13"/>
        </w:rPr>
        <w:t xml:space="preserve"> en grappes.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0535" cy="709930"/>
            <wp:effectExtent l="19050" t="0" r="5715" b="0"/>
            <wp:docPr id="20" name="il_fi" descr="sorbus_aucuparia_PID147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orbus_aucuparia_PID1474-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F1D93">
        <w:rPr>
          <w:b/>
          <w:sz w:val="20"/>
          <w:szCs w:val="20"/>
        </w:rPr>
        <w:t>Sorbus</w:t>
      </w:r>
      <w:proofErr w:type="spellEnd"/>
      <w:r w:rsidRPr="00BF1D93">
        <w:rPr>
          <w:b/>
          <w:sz w:val="20"/>
          <w:szCs w:val="20"/>
        </w:rPr>
        <w:t xml:space="preserve"> </w:t>
      </w:r>
      <w:proofErr w:type="spellStart"/>
      <w:r w:rsidRPr="00BF1D93">
        <w:rPr>
          <w:b/>
          <w:sz w:val="20"/>
          <w:szCs w:val="20"/>
        </w:rPr>
        <w:t>aucuparia</w:t>
      </w:r>
      <w:proofErr w:type="spellEnd"/>
      <w:r>
        <w:rPr>
          <w:sz w:val="13"/>
          <w:szCs w:val="13"/>
        </w:rPr>
        <w:t xml:space="preserve"> (Europe, Asie)</w:t>
      </w:r>
      <w:r>
        <w:rPr>
          <w:sz w:val="13"/>
          <w:szCs w:val="13"/>
        </w:rPr>
        <w:tab/>
      </w:r>
      <w:r w:rsidRPr="00BF1D93">
        <w:rPr>
          <w:bCs/>
          <w:sz w:val="20"/>
          <w:szCs w:val="20"/>
        </w:rPr>
        <w:t>44.00 €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érigé et de développement moyen, fruits rouge brillant à l’automne.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21" name="il_fi" descr="269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92_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3312F">
        <w:rPr>
          <w:b/>
          <w:sz w:val="22"/>
          <w:szCs w:val="22"/>
        </w:rPr>
        <w:t>Sorbus</w:t>
      </w:r>
      <w:proofErr w:type="spellEnd"/>
      <w:r w:rsidRPr="0053312F">
        <w:rPr>
          <w:b/>
          <w:sz w:val="22"/>
          <w:szCs w:val="22"/>
        </w:rPr>
        <w:t xml:space="preserve"> </w:t>
      </w:r>
      <w:proofErr w:type="spellStart"/>
      <w:r w:rsidRPr="0053312F">
        <w:rPr>
          <w:b/>
          <w:sz w:val="22"/>
          <w:szCs w:val="22"/>
        </w:rPr>
        <w:t>aucuparia</w:t>
      </w:r>
      <w:proofErr w:type="spellEnd"/>
      <w:r w:rsidRPr="0053312F">
        <w:rPr>
          <w:b/>
          <w:sz w:val="22"/>
          <w:szCs w:val="22"/>
        </w:rPr>
        <w:t xml:space="preserve"> ‘</w:t>
      </w:r>
      <w:proofErr w:type="spellStart"/>
      <w:r w:rsidRPr="0053312F">
        <w:rPr>
          <w:b/>
          <w:sz w:val="22"/>
          <w:szCs w:val="22"/>
        </w:rPr>
        <w:t>Fastigiata</w:t>
      </w:r>
      <w:proofErr w:type="spellEnd"/>
      <w:r w:rsidRPr="0053312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53312F">
        <w:rPr>
          <w:sz w:val="22"/>
          <w:szCs w:val="22"/>
        </w:rPr>
        <w:t>47.00</w:t>
      </w:r>
      <w:r w:rsidRPr="0053312F">
        <w:rPr>
          <w:b/>
          <w:bCs/>
          <w:sz w:val="22"/>
          <w:szCs w:val="22"/>
        </w:rPr>
        <w:t xml:space="preserve">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Forme fastigiée, touffu, fruits rouges.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00710"/>
            <wp:effectExtent l="19050" t="0" r="1905" b="0"/>
            <wp:docPr id="22" name="il_fi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53312F">
        <w:rPr>
          <w:rFonts w:ascii="Times New Roman" w:hAnsi="Times New Roman"/>
          <w:spacing w:val="0"/>
          <w:sz w:val="22"/>
          <w:szCs w:val="22"/>
        </w:rPr>
        <w:t>Staphyllea</w:t>
      </w:r>
      <w:proofErr w:type="spellEnd"/>
      <w:r w:rsidRPr="0053312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53312F">
        <w:rPr>
          <w:rFonts w:ascii="Times New Roman" w:hAnsi="Times New Roman"/>
          <w:spacing w:val="0"/>
          <w:sz w:val="22"/>
          <w:szCs w:val="22"/>
        </w:rPr>
        <w:t>colchica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3312F">
        <w:rPr>
          <w:rFonts w:ascii="Times New Roman" w:hAnsi="Times New Roman"/>
          <w:b w:val="0"/>
          <w:spacing w:val="0"/>
          <w:sz w:val="22"/>
          <w:szCs w:val="22"/>
        </w:rPr>
        <w:t>41.00 €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 en mai en panicules, feuilles ovales.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23" name="il_fi" descr="c_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_17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3312F">
        <w:rPr>
          <w:b/>
          <w:sz w:val="22"/>
          <w:szCs w:val="22"/>
        </w:rPr>
        <w:t>Stephanandra</w:t>
      </w:r>
      <w:proofErr w:type="spellEnd"/>
      <w:r w:rsidRPr="0053312F">
        <w:rPr>
          <w:b/>
          <w:sz w:val="22"/>
          <w:szCs w:val="22"/>
        </w:rPr>
        <w:t xml:space="preserve"> incisa ‘Crispa’</w:t>
      </w:r>
      <w:r w:rsidRPr="003F7FF9">
        <w:rPr>
          <w:sz w:val="13"/>
          <w:szCs w:val="13"/>
        </w:rPr>
        <w:t xml:space="preserve"> (Japon, Taiwan)</w:t>
      </w:r>
      <w:r w:rsidRPr="003F7FF9">
        <w:rPr>
          <w:sz w:val="13"/>
          <w:szCs w:val="13"/>
        </w:rPr>
        <w:tab/>
      </w:r>
      <w:r w:rsidRPr="0053312F">
        <w:rPr>
          <w:sz w:val="22"/>
          <w:szCs w:val="22"/>
        </w:rPr>
        <w:t>24.00 €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Plante couvre sol, feuillage jaune orangé en automne, fleurs en petites panicules blanches en fin de printemps.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695960"/>
            <wp:effectExtent l="19050" t="0" r="2540" b="0"/>
            <wp:docPr id="19" name="il_fi" descr="monadelpha-osu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onadelpha-osu20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3312F">
        <w:rPr>
          <w:b/>
          <w:sz w:val="22"/>
          <w:szCs w:val="22"/>
        </w:rPr>
        <w:t>Stewartia</w:t>
      </w:r>
      <w:proofErr w:type="spellEnd"/>
      <w:r w:rsidRPr="0053312F">
        <w:rPr>
          <w:b/>
          <w:sz w:val="22"/>
          <w:szCs w:val="22"/>
        </w:rPr>
        <w:t xml:space="preserve"> </w:t>
      </w:r>
      <w:proofErr w:type="spellStart"/>
      <w:r w:rsidRPr="0053312F">
        <w:rPr>
          <w:b/>
          <w:sz w:val="22"/>
          <w:szCs w:val="22"/>
        </w:rPr>
        <w:t>monadelpha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53312F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 en été, feuillage orange-rouge en automne.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600710"/>
            <wp:effectExtent l="19050" t="0" r="1905" b="0"/>
            <wp:docPr id="16" name="il_fi" descr="stewartia-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ewartia-f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5640" cy="675640"/>
            <wp:effectExtent l="19050" t="0" r="0" b="0"/>
            <wp:docPr id="17" name="il_fi" descr="stewartiapseudocamellia_sa_3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ewartiapseudocamellia_sa_3_l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D1C50">
        <w:rPr>
          <w:b/>
          <w:sz w:val="22"/>
          <w:szCs w:val="22"/>
        </w:rPr>
        <w:t>Stewartia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pseudocamellia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Forme érigée, fleurs blanches, beaux coloris d’automne.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674E2F" w:rsidRDefault="00C170F8" w:rsidP="00C170F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9470" cy="600710"/>
            <wp:effectExtent l="19050" t="0" r="0" b="0"/>
            <wp:docPr id="18" name="il_fi" descr="1234_0_Stranvesia-davidiana-Palette-panaschiertes-Funken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34_0_Stranvesia-davidiana-Palette-panaschiertes-Funkenblat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Stranvesia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davidiana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‘Palette’</w:t>
      </w:r>
      <w:r w:rsidRPr="00674E2F">
        <w:rPr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24.00 €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panachées.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675640"/>
            <wp:effectExtent l="19050" t="0" r="5080" b="0"/>
            <wp:docPr id="15" name="il_fi" descr="ANd9GcQn9enMhrLTxS3xUrTc1ujPjO9Yl3aDn0-K01IpiyZgUsbgMIpUgOpUN3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n9enMhrLTxS3xUrTc1ujPjO9Yl3aDn0-K01IpiyZgUsbgMIpUgOpUN3Rr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3D1C50">
        <w:rPr>
          <w:b/>
          <w:sz w:val="22"/>
          <w:szCs w:val="22"/>
        </w:rPr>
        <w:t xml:space="preserve">Styrax </w:t>
      </w:r>
      <w:proofErr w:type="spellStart"/>
      <w:r w:rsidRPr="003D1C50">
        <w:rPr>
          <w:b/>
          <w:sz w:val="22"/>
          <w:szCs w:val="22"/>
        </w:rPr>
        <w:t>japonica</w:t>
      </w:r>
      <w:proofErr w:type="spellEnd"/>
      <w:r>
        <w:rPr>
          <w:sz w:val="13"/>
          <w:szCs w:val="13"/>
        </w:rPr>
        <w:t xml:space="preserve"> (Chine, Corée, Japon)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48.00 €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Petit arbre, fleurs en clochettes blanches en juin,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frais et humifère.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755" cy="614045"/>
            <wp:effectExtent l="19050" t="0" r="0" b="0"/>
            <wp:docPr id="14" name="il_fi" descr="Styrax%20japonica%20Pink%20Ch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yrax%20japonica%20Pink%20Chime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C50">
        <w:rPr>
          <w:rFonts w:ascii="Times New Roman" w:hAnsi="Times New Roman"/>
          <w:spacing w:val="0"/>
          <w:sz w:val="22"/>
          <w:szCs w:val="22"/>
        </w:rPr>
        <w:t xml:space="preserve">Styrax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japonica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Pink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Chimes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52.50 €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3" name="il_fi" descr="Styrax%20oba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yrax%20obassi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3D1C50">
        <w:rPr>
          <w:b/>
          <w:sz w:val="22"/>
          <w:szCs w:val="22"/>
        </w:rPr>
        <w:t xml:space="preserve">Styrax </w:t>
      </w:r>
      <w:proofErr w:type="spellStart"/>
      <w:r w:rsidRPr="003D1C50">
        <w:rPr>
          <w:b/>
          <w:sz w:val="22"/>
          <w:szCs w:val="22"/>
        </w:rPr>
        <w:t>obassia</w:t>
      </w:r>
      <w:proofErr w:type="spellEnd"/>
      <w:r>
        <w:rPr>
          <w:sz w:val="13"/>
          <w:szCs w:val="13"/>
        </w:rPr>
        <w:t xml:space="preserve"> (Japon, Corée)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dressé, fleurs blanches en grappes, parfumées en juin, feuillage jaune à l’automne.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rStyle w:val="lev"/>
          <w:b w:val="0"/>
          <w:bCs w:val="0"/>
          <w:sz w:val="13"/>
          <w:szCs w:val="13"/>
        </w:rPr>
      </w:pPr>
    </w:p>
    <w:p w:rsidR="00C170F8" w:rsidRPr="003F7FF9" w:rsidRDefault="00C170F8" w:rsidP="00C170F8">
      <w:pPr>
        <w:pStyle w:val="Corpsdetexte"/>
        <w:rPr>
          <w:rStyle w:val="lev"/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9470" cy="628015"/>
            <wp:effectExtent l="19050" t="0" r="0" b="0"/>
            <wp:docPr id="1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Style w:val="lev"/>
          <w:rFonts w:ascii="Times New Roman" w:hAnsi="Times New Roman"/>
          <w:spacing w:val="0"/>
          <w:sz w:val="13"/>
          <w:szCs w:val="13"/>
        </w:rPr>
        <w:t xml:space="preserve"> </w:t>
      </w:r>
      <w:r w:rsidRPr="003D1C50">
        <w:rPr>
          <w:rStyle w:val="lev"/>
          <w:rFonts w:ascii="Times New Roman" w:hAnsi="Times New Roman"/>
          <w:spacing w:val="0"/>
          <w:sz w:val="22"/>
          <w:szCs w:val="22"/>
        </w:rPr>
        <w:t xml:space="preserve">Styrax </w:t>
      </w:r>
      <w:proofErr w:type="spellStart"/>
      <w:r w:rsidRPr="003D1C50">
        <w:rPr>
          <w:rStyle w:val="lev"/>
          <w:rFonts w:ascii="Times New Roman" w:hAnsi="Times New Roman"/>
          <w:spacing w:val="0"/>
          <w:sz w:val="22"/>
          <w:szCs w:val="22"/>
        </w:rPr>
        <w:t>hemsleyanum</w:t>
      </w:r>
      <w:proofErr w:type="spellEnd"/>
      <w:r w:rsidRPr="003F7FF9">
        <w:rPr>
          <w:rFonts w:ascii="Times New Roman" w:hAnsi="Times New Roman" w:cs="Arial"/>
          <w:spacing w:val="0"/>
          <w:sz w:val="13"/>
          <w:szCs w:val="13"/>
        </w:rPr>
        <w:t xml:space="preserve">  (Chine)</w:t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>
        <w:rPr>
          <w:rStyle w:val="lev"/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spacing w:val="0"/>
          <w:sz w:val="22"/>
          <w:szCs w:val="22"/>
        </w:rPr>
        <w:t>58.00 €</w:t>
      </w:r>
    </w:p>
    <w:p w:rsidR="00C170F8" w:rsidRDefault="00C170F8" w:rsidP="00C170F8">
      <w:pPr>
        <w:pStyle w:val="Corpsdetexte"/>
        <w:rPr>
          <w:rFonts w:ascii="Times New Roman" w:hAnsi="Times New Roman" w:cs="Arial"/>
          <w:spacing w:val="0"/>
          <w:sz w:val="13"/>
          <w:szCs w:val="13"/>
        </w:rPr>
      </w:pPr>
      <w:r w:rsidRPr="003F7FF9">
        <w:rPr>
          <w:rFonts w:ascii="Times New Roman" w:hAnsi="Times New Roman" w:cs="Arial"/>
          <w:spacing w:val="0"/>
          <w:sz w:val="13"/>
          <w:szCs w:val="13"/>
        </w:rPr>
        <w:t>Petit arbre, floraison d'été à fleurs blanches</w:t>
      </w:r>
      <w:r>
        <w:rPr>
          <w:rFonts w:ascii="Times New Roman" w:hAnsi="Times New Roman" w:cs="Arial"/>
          <w:spacing w:val="0"/>
          <w:sz w:val="13"/>
          <w:szCs w:val="13"/>
        </w:rPr>
        <w:t>, feuilles plus ovales</w:t>
      </w:r>
      <w:r w:rsidRPr="003F7FF9">
        <w:rPr>
          <w:rFonts w:ascii="Times New Roman" w:hAnsi="Times New Roman" w:cs="Arial"/>
          <w:spacing w:val="0"/>
          <w:sz w:val="13"/>
          <w:szCs w:val="13"/>
        </w:rPr>
        <w:t>.</w:t>
      </w:r>
    </w:p>
    <w:p w:rsidR="00C170F8" w:rsidRPr="003F7FF9" w:rsidRDefault="00C170F8" w:rsidP="00C170F8">
      <w:pPr>
        <w:pStyle w:val="Corpsdetexte"/>
        <w:rPr>
          <w:rFonts w:ascii="Times New Roman" w:hAnsi="Times New Roman"/>
          <w:spacing w:val="0"/>
          <w:sz w:val="13"/>
          <w:szCs w:val="13"/>
        </w:rPr>
      </w:pPr>
    </w:p>
    <w:p w:rsidR="00C170F8" w:rsidRPr="003F7FF9" w:rsidRDefault="00C170F8" w:rsidP="00C170F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586740"/>
            <wp:effectExtent l="19050" t="0" r="4445" b="0"/>
            <wp:docPr id="2" name="il_fi" descr="89130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913085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Sycoparrotia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semidecidua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jaune</w:t>
      </w:r>
      <w:r>
        <w:rPr>
          <w:sz w:val="13"/>
          <w:szCs w:val="13"/>
        </w:rPr>
        <w:t xml:space="preserve"> et rouge</w:t>
      </w:r>
      <w:r w:rsidRPr="003F7FF9">
        <w:rPr>
          <w:sz w:val="13"/>
          <w:szCs w:val="13"/>
        </w:rPr>
        <w:t>, feuillage orange rouge en hiver.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2130" cy="798195"/>
            <wp:effectExtent l="19050" t="0" r="1270" b="0"/>
            <wp:docPr id="3" name="il_fi" descr="Sycopsissi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ycopsissinensis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Sycopsis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sinensis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43.00 €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fleurs jaune à anthères rouge.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64540"/>
            <wp:effectExtent l="19050" t="0" r="1905" b="0"/>
            <wp:docPr id="4" name="il_fi" descr="Syringa_microphylla_Superb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yringa_microphylla_Superba_0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Syringa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microphylla</w:t>
      </w:r>
      <w:proofErr w:type="spellEnd"/>
      <w:r w:rsidRPr="003D1C50">
        <w:rPr>
          <w:b/>
          <w:sz w:val="22"/>
          <w:szCs w:val="22"/>
        </w:rPr>
        <w:t xml:space="preserve"> ‘</w:t>
      </w:r>
      <w:proofErr w:type="spellStart"/>
      <w:r w:rsidRPr="003D1C50">
        <w:rPr>
          <w:b/>
          <w:sz w:val="22"/>
          <w:szCs w:val="22"/>
        </w:rPr>
        <w:t>Superba</w:t>
      </w:r>
      <w:proofErr w:type="spellEnd"/>
      <w:r w:rsidRPr="003D1C50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34.50 €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Lilas à petite végétation, floraison rose rougeâtre de mai à septembre.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8975" cy="688975"/>
            <wp:effectExtent l="19050" t="0" r="0" b="0"/>
            <wp:docPr id="5" name="il_fi" descr="DETA-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10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Syringa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persica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33.00 €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Lilas à port souple, floraison pourpre très odorant de mai à juin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2450" cy="552450"/>
            <wp:effectExtent l="19050" t="0" r="0" b="0"/>
            <wp:docPr id="6" name="il_fi" descr="teucrium-chamaed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eucrium-chamaedry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Teucrium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chamaedrys</w:t>
      </w:r>
      <w:proofErr w:type="spellEnd"/>
      <w:r>
        <w:rPr>
          <w:b/>
          <w:sz w:val="13"/>
          <w:szCs w:val="13"/>
        </w:rPr>
        <w:tab/>
      </w:r>
      <w:r w:rsidRPr="003D1C50">
        <w:rPr>
          <w:sz w:val="22"/>
          <w:szCs w:val="22"/>
        </w:rPr>
        <w:t>15.00 € à 25.00 €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metricconverter">
        <w:smartTagPr>
          <w:attr w:name="ProductID" w:val="20 cm"/>
        </w:smartTagPr>
        <w:r w:rsidRPr="003F7FF9">
          <w:rPr>
            <w:sz w:val="13"/>
            <w:szCs w:val="13"/>
          </w:rPr>
          <w:t>20 cm</w:t>
        </w:r>
      </w:smartTag>
      <w:r w:rsidRPr="003F7FF9">
        <w:rPr>
          <w:sz w:val="13"/>
          <w:szCs w:val="13"/>
        </w:rPr>
        <w:t xml:space="preserve">, floraison de juin à septembre, Ce </w:t>
      </w:r>
      <w:proofErr w:type="spellStart"/>
      <w:r w:rsidRPr="003F7FF9">
        <w:rPr>
          <w:sz w:val="13"/>
          <w:szCs w:val="13"/>
        </w:rPr>
        <w:t>Teucrium</w:t>
      </w:r>
      <w:proofErr w:type="spellEnd"/>
      <w:r w:rsidRPr="003F7FF9">
        <w:rPr>
          <w:sz w:val="13"/>
          <w:szCs w:val="13"/>
        </w:rPr>
        <w:t xml:space="preserve"> est idéal pour les terrains difficiles, ensoleillés et très secs. 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Une taille jusqu'à la souche permet de garder un feuillage abondant et une belle floraison.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25500"/>
            <wp:effectExtent l="19050" t="0" r="0" b="0"/>
            <wp:docPr id="7" name="il_fi" descr="Tree-Tilia%20cordata-lf-03-07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ree-Tilia%20cordata-lf-03-07-0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Tilia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cordata</w:t>
      </w:r>
      <w:proofErr w:type="spellEnd"/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20.00 € à 45</w:t>
      </w:r>
      <w:r>
        <w:rPr>
          <w:sz w:val="22"/>
          <w:szCs w:val="22"/>
        </w:rPr>
        <w:t>.00</w:t>
      </w:r>
      <w:r w:rsidRPr="003D1C50">
        <w:rPr>
          <w:sz w:val="22"/>
          <w:szCs w:val="22"/>
        </w:rPr>
        <w:t xml:space="preserve">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Tilleul des bois, feuilles en forme de cœur, à dents irrégulières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8" name="il_fi" descr="tilia_x_euch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ilia_x_euchlor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Tilia</w:t>
      </w:r>
      <w:proofErr w:type="spellEnd"/>
      <w:r w:rsidRPr="003D1C50">
        <w:rPr>
          <w:b/>
          <w:sz w:val="22"/>
          <w:szCs w:val="22"/>
        </w:rPr>
        <w:t xml:space="preserve"> X </w:t>
      </w:r>
      <w:proofErr w:type="spellStart"/>
      <w:r w:rsidRPr="003D1C50">
        <w:rPr>
          <w:b/>
          <w:sz w:val="22"/>
          <w:szCs w:val="22"/>
        </w:rPr>
        <w:t>euchlora</w:t>
      </w:r>
      <w:proofErr w:type="spellEnd"/>
      <w:r w:rsidRPr="003F7FF9">
        <w:rPr>
          <w:b/>
          <w:sz w:val="13"/>
          <w:szCs w:val="13"/>
        </w:rPr>
        <w:tab/>
      </w:r>
      <w:r w:rsidRPr="003F7FF9">
        <w:rPr>
          <w:b/>
          <w:sz w:val="13"/>
          <w:szCs w:val="13"/>
        </w:rPr>
        <w:tab/>
      </w:r>
      <w:r w:rsidRPr="003D1C50">
        <w:rPr>
          <w:sz w:val="22"/>
          <w:szCs w:val="22"/>
        </w:rPr>
        <w:t>49.00 €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Tilleul du Caucase, feuilles ovales dentelées.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Default="00C170F8" w:rsidP="00C170F8">
      <w:pPr>
        <w:widowControl w:val="0"/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</w:p>
    <w:p w:rsidR="00C170F8" w:rsidRPr="003F7FF9" w:rsidRDefault="00C170F8" w:rsidP="00C170F8">
      <w:pPr>
        <w:widowControl w:val="0"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39115"/>
            <wp:effectExtent l="19050" t="0" r="635" b="0"/>
            <wp:docPr id="9" name="il_fi" descr="1024-768_Tilia%20Henryana_Feuilles_29-08-2011_22-02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24-768_Tilia%20Henryana_Feuilles_29-08-2011_22-02-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Tilia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henryana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grandes feuilles très dentelées, port souple, fleurs jaunes sentant le jasmin en juillet-août.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5145" cy="702945"/>
            <wp:effectExtent l="19050" t="0" r="8255" b="0"/>
            <wp:docPr id="10" name="il_fi" descr="Zomerlinde__Tilia_platyphyllos__Bigleaf_linden@img_2870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Zomerlinde__Tilia_platyphyllos__Bigleaf_linden@img_2870bla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Tilia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platyphyllos</w:t>
      </w:r>
      <w:proofErr w:type="spellEnd"/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48.00 €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Tilleul de hollande, floraison jaunâtre odorante en juin, croissance rapide.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655320"/>
            <wp:effectExtent l="19050" t="0" r="0" b="0"/>
            <wp:docPr id="11" name="il_fi" descr="3420-ulmus-x-elegantissima-jacqueline-hil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420-ulmus-x-elegantissima-jacqueline-hillier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Ulmus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elegantissima</w:t>
      </w:r>
      <w:proofErr w:type="spellEnd"/>
      <w:r w:rsidRPr="003D1C50">
        <w:rPr>
          <w:b/>
          <w:sz w:val="22"/>
          <w:szCs w:val="22"/>
        </w:rPr>
        <w:t xml:space="preserve"> ‘</w:t>
      </w:r>
      <w:proofErr w:type="spellStart"/>
      <w:r w:rsidRPr="003D1C50">
        <w:rPr>
          <w:b/>
          <w:sz w:val="22"/>
          <w:szCs w:val="22"/>
        </w:rPr>
        <w:t>Jaqueline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Hillier</w:t>
      </w:r>
      <w:proofErr w:type="spellEnd"/>
      <w:r w:rsidRPr="003D1C50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3D1C50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Forme à petit développement, petites feuilles dentelées.</w:t>
      </w: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C170F8" w:rsidRPr="003F7FF9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2" name="il_fi" descr="Ulmus-carpinifolia-Wredeii-11-05-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Ulmus-carpinifolia-Wredeii-11-05-06a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Ulmus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carpinifolia</w:t>
      </w:r>
      <w:proofErr w:type="spellEnd"/>
      <w:r w:rsidRPr="003D1C50">
        <w:rPr>
          <w:b/>
          <w:sz w:val="22"/>
          <w:szCs w:val="22"/>
        </w:rPr>
        <w:t xml:space="preserve"> ‘</w:t>
      </w:r>
      <w:proofErr w:type="spellStart"/>
      <w:r w:rsidRPr="003D1C50">
        <w:rPr>
          <w:b/>
          <w:sz w:val="22"/>
          <w:szCs w:val="22"/>
        </w:rPr>
        <w:t>Wredei</w:t>
      </w:r>
      <w:proofErr w:type="spellEnd"/>
      <w:r w:rsidRPr="003D1C50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3D1C50">
        <w:rPr>
          <w:sz w:val="22"/>
          <w:szCs w:val="22"/>
        </w:rPr>
        <w:t>58.00 €</w:t>
      </w:r>
    </w:p>
    <w:p w:rsidR="00C170F8" w:rsidRDefault="00C170F8" w:rsidP="00C170F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Aime la mi-ombre.</w:t>
      </w:r>
    </w:p>
    <w:p w:rsidR="008F0A1D" w:rsidRDefault="008F0A1D"/>
    <w:sectPr w:rsidR="008F0A1D" w:rsidSect="00C170F8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70F8"/>
    <w:rsid w:val="008F0A1D"/>
    <w:rsid w:val="00C1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170F8"/>
    <w:pPr>
      <w:keepNext/>
      <w:outlineLvl w:val="0"/>
    </w:pPr>
    <w:rPr>
      <w:b/>
      <w:bCs/>
      <w:sz w:val="16"/>
      <w:lang w:val="en-GB"/>
    </w:rPr>
  </w:style>
  <w:style w:type="paragraph" w:styleId="Titre2">
    <w:name w:val="heading 2"/>
    <w:basedOn w:val="Normal"/>
    <w:next w:val="Normal"/>
    <w:link w:val="Titre2Car"/>
    <w:qFormat/>
    <w:rsid w:val="00C170F8"/>
    <w:pPr>
      <w:keepNext/>
      <w:outlineLvl w:val="1"/>
    </w:pPr>
    <w:rPr>
      <w:b/>
      <w:bCs/>
      <w:lang w:val="en-GB"/>
    </w:rPr>
  </w:style>
  <w:style w:type="paragraph" w:styleId="Titre5">
    <w:name w:val="heading 5"/>
    <w:basedOn w:val="Normal"/>
    <w:next w:val="Normal"/>
    <w:link w:val="Titre5Car"/>
    <w:qFormat/>
    <w:rsid w:val="00C170F8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170F8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rsid w:val="00C170F8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rsid w:val="00C170F8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C170F8"/>
    <w:pPr>
      <w:tabs>
        <w:tab w:val="left" w:pos="567"/>
        <w:tab w:val="left" w:pos="5103"/>
        <w:tab w:val="left" w:pos="6237"/>
        <w:tab w:val="left" w:pos="7371"/>
        <w:tab w:val="left" w:pos="7938"/>
        <w:tab w:val="left" w:pos="9072"/>
      </w:tabs>
      <w:spacing w:line="190" w:lineRule="atLeast"/>
    </w:pPr>
    <w:rPr>
      <w:rFonts w:ascii="Geneva" w:hAnsi="Geneva"/>
      <w:spacing w:val="-35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170F8"/>
    <w:rPr>
      <w:rFonts w:ascii="Geneva" w:eastAsia="Times New Roman" w:hAnsi="Geneva" w:cs="Times New Roman"/>
      <w:spacing w:val="-35"/>
      <w:sz w:val="20"/>
      <w:szCs w:val="20"/>
      <w:lang w:eastAsia="fr-FR"/>
    </w:rPr>
  </w:style>
  <w:style w:type="character" w:styleId="lev">
    <w:name w:val="Strong"/>
    <w:basedOn w:val="Policepardfaut"/>
    <w:qFormat/>
    <w:rsid w:val="00C170F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70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70F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1062</Words>
  <Characters>5841</Characters>
  <Application>Microsoft Office Word</Application>
  <DocSecurity>0</DocSecurity>
  <Lines>48</Lines>
  <Paragraphs>13</Paragraphs>
  <ScaleCrop>false</ScaleCrop>
  <Company>Grizli777</Company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2014-01-02T20:58:00Z</dcterms:created>
  <dcterms:modified xsi:type="dcterms:W3CDTF">2014-01-02T20:59:00Z</dcterms:modified>
</cp:coreProperties>
</file>