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00710"/>
            <wp:effectExtent l="19050" t="0" r="0" b="0"/>
            <wp:docPr id="1" name="il_fi" descr="5726-Viburnum-bitchiu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726-Viburnum-bitchiuen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bitchiuense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34.00 €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roses parfumées en avril mai.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9790" cy="573405"/>
            <wp:effectExtent l="19050" t="0" r="0" b="0"/>
            <wp:docPr id="2" name="il_fi" descr="ViburnumXBodnantenseDawn_L?width=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XBodnantenseDawn_L?width=5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 xml:space="preserve"> </w:t>
      </w:r>
      <w:r w:rsidRPr="003D1C50">
        <w:rPr>
          <w:rFonts w:ascii="Times New Roman" w:hAnsi="Times New Roman"/>
          <w:spacing w:val="0"/>
          <w:sz w:val="22"/>
          <w:szCs w:val="22"/>
          <w:lang w:val="de-DE"/>
        </w:rPr>
        <w:t xml:space="preserve">Viburnum X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  <w:lang w:val="de-DE"/>
        </w:rPr>
        <w:t>bodnantense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  <w:lang w:val="de-DE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43.00 €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Arbuste érigé aux feuilles nervurées, fleurs roses</w:t>
      </w:r>
      <w:r>
        <w:rPr>
          <w:sz w:val="13"/>
          <w:szCs w:val="13"/>
        </w:rPr>
        <w:t>,</w:t>
      </w:r>
      <w:r w:rsidRPr="003F7FF9">
        <w:rPr>
          <w:sz w:val="13"/>
          <w:szCs w:val="13"/>
        </w:rPr>
        <w:t xml:space="preserve"> en hiver</w:t>
      </w:r>
      <w:r>
        <w:rPr>
          <w:sz w:val="13"/>
          <w:szCs w:val="13"/>
        </w:rPr>
        <w:t>,</w:t>
      </w:r>
      <w:r w:rsidRPr="003F7FF9">
        <w:rPr>
          <w:sz w:val="13"/>
          <w:szCs w:val="13"/>
        </w:rPr>
        <w:t xml:space="preserve"> parfumées.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2"/>
        <w:rPr>
          <w:bCs w:val="0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798195" cy="798195"/>
            <wp:effectExtent l="19050" t="0" r="1905" b="0"/>
            <wp:docPr id="3" name="il_fi" descr="viburnum-x-bodnantense-abercon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x-bodnantense-aberconwa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C50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3D1C50">
        <w:rPr>
          <w:bCs w:val="0"/>
          <w:sz w:val="22"/>
          <w:szCs w:val="22"/>
          <w:lang w:val="fr-FR"/>
        </w:rPr>
        <w:t>Viburnum</w:t>
      </w:r>
      <w:proofErr w:type="spellEnd"/>
      <w:r w:rsidRPr="003D1C50">
        <w:rPr>
          <w:bCs w:val="0"/>
          <w:sz w:val="22"/>
          <w:szCs w:val="22"/>
          <w:lang w:val="fr-FR"/>
        </w:rPr>
        <w:t xml:space="preserve"> x </w:t>
      </w:r>
      <w:proofErr w:type="spellStart"/>
      <w:r w:rsidRPr="003D1C50">
        <w:rPr>
          <w:bCs w:val="0"/>
          <w:sz w:val="22"/>
          <w:szCs w:val="22"/>
          <w:lang w:val="fr-FR"/>
        </w:rPr>
        <w:t>bodnantense</w:t>
      </w:r>
      <w:proofErr w:type="spellEnd"/>
      <w:r w:rsidRPr="003D1C50">
        <w:rPr>
          <w:bCs w:val="0"/>
          <w:sz w:val="22"/>
          <w:szCs w:val="22"/>
          <w:lang w:val="fr-FR"/>
        </w:rPr>
        <w:t xml:space="preserve"> '</w:t>
      </w:r>
      <w:proofErr w:type="spellStart"/>
      <w:r w:rsidRPr="003D1C50">
        <w:rPr>
          <w:bCs w:val="0"/>
          <w:sz w:val="22"/>
          <w:szCs w:val="22"/>
          <w:lang w:val="fr-FR"/>
        </w:rPr>
        <w:t>Aberconway</w:t>
      </w:r>
      <w:proofErr w:type="spellEnd"/>
      <w:r w:rsidRPr="003D1C50">
        <w:rPr>
          <w:bCs w:val="0"/>
          <w:sz w:val="22"/>
          <w:szCs w:val="22"/>
          <w:lang w:val="fr-FR"/>
        </w:rPr>
        <w:t>'</w:t>
      </w:r>
      <w:r w:rsidRPr="003D1C50">
        <w:rPr>
          <w:bCs w:val="0"/>
          <w:sz w:val="22"/>
          <w:szCs w:val="22"/>
          <w:lang w:val="fr-FR"/>
        </w:rPr>
        <w:tab/>
      </w:r>
      <w:r>
        <w:rPr>
          <w:bCs w:val="0"/>
          <w:sz w:val="13"/>
          <w:szCs w:val="13"/>
          <w:lang w:val="fr-FR"/>
        </w:rPr>
        <w:tab/>
        <w:t xml:space="preserve">                              </w:t>
      </w:r>
      <w:r w:rsidRPr="003D1C50">
        <w:rPr>
          <w:b w:val="0"/>
          <w:bCs w:val="0"/>
          <w:sz w:val="22"/>
          <w:szCs w:val="22"/>
          <w:lang w:val="fr-FR"/>
        </w:rPr>
        <w:t>25.00 € à 40.00 €</w:t>
      </w:r>
    </w:p>
    <w:p w:rsidR="00192848" w:rsidRPr="00117192" w:rsidRDefault="00192848" w:rsidP="00192848">
      <w:pPr>
        <w:pStyle w:val="Titre1"/>
        <w:rPr>
          <w:b w:val="0"/>
          <w:sz w:val="13"/>
          <w:szCs w:val="13"/>
          <w:lang w:val="fr-FR"/>
        </w:rPr>
      </w:pPr>
      <w:r w:rsidRPr="00117192">
        <w:rPr>
          <w:b w:val="0"/>
          <w:sz w:val="13"/>
          <w:szCs w:val="13"/>
          <w:lang w:val="fr-FR"/>
        </w:rPr>
        <w:t>Sélection de "</w:t>
      </w:r>
      <w:proofErr w:type="spellStart"/>
      <w:r w:rsidRPr="00117192">
        <w:rPr>
          <w:b w:val="0"/>
          <w:sz w:val="13"/>
          <w:szCs w:val="13"/>
          <w:lang w:val="fr-FR"/>
        </w:rPr>
        <w:t>bodnantense</w:t>
      </w:r>
      <w:proofErr w:type="spellEnd"/>
      <w:r w:rsidRPr="00117192">
        <w:rPr>
          <w:b w:val="0"/>
          <w:sz w:val="13"/>
          <w:szCs w:val="13"/>
          <w:lang w:val="fr-FR"/>
        </w:rPr>
        <w:t>" à fleur rose plus foncé. Floraison de novembre à janvier, très parfumée</w:t>
      </w:r>
    </w:p>
    <w:p w:rsidR="00192848" w:rsidRPr="00117192" w:rsidRDefault="00192848" w:rsidP="00192848"/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852805"/>
            <wp:effectExtent l="19050" t="0" r="3175" b="0"/>
            <wp:docPr id="4" name="il_fi" descr="DETA-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21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3D1C50">
        <w:rPr>
          <w:b/>
          <w:sz w:val="22"/>
          <w:szCs w:val="22"/>
          <w:lang w:val="de-DE"/>
        </w:rPr>
        <w:t xml:space="preserve">Viburnum </w:t>
      </w:r>
      <w:proofErr w:type="spellStart"/>
      <w:r w:rsidRPr="003D1C50">
        <w:rPr>
          <w:b/>
          <w:sz w:val="22"/>
          <w:szCs w:val="22"/>
          <w:lang w:val="de-DE"/>
        </w:rPr>
        <w:t>bracteatum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3D1C50">
        <w:rPr>
          <w:sz w:val="22"/>
          <w:szCs w:val="22"/>
        </w:rPr>
        <w:t>37.50 €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blanches, fruits noirs.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600710"/>
            <wp:effectExtent l="19050" t="0" r="0" b="0"/>
            <wp:docPr id="5" name="il_fi" descr="10_2ad836b5cadea1ffea75ac28d2226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_2ad836b5cadea1ffea75ac28d2226ac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buddleifolium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allongées persistant tard en hiver.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060" cy="675640"/>
            <wp:effectExtent l="19050" t="0" r="2540" b="0"/>
            <wp:docPr id="6" name="il_fi" descr="v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 </w:t>
      </w:r>
      <w:r>
        <w:rPr>
          <w:b w:val="0"/>
          <w:noProof/>
          <w:sz w:val="13"/>
          <w:szCs w:val="13"/>
        </w:rPr>
        <w:drawing>
          <wp:inline distT="0" distB="0" distL="0" distR="0">
            <wp:extent cx="1139825" cy="750570"/>
            <wp:effectExtent l="19050" t="0" r="3175" b="0"/>
            <wp:docPr id="7" name="Image 7" descr="DSC_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13"/>
          <w:szCs w:val="13"/>
          <w:lang w:val="de-DE"/>
        </w:rPr>
        <w:t>*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X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carcephalum</w:t>
      </w:r>
      <w:proofErr w:type="spellEnd"/>
      <w:r>
        <w:rPr>
          <w:rFonts w:ascii="Times New Roman" w:hAnsi="Times New Roman"/>
          <w:spacing w:val="0"/>
          <w:sz w:val="13"/>
          <w:szCs w:val="13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28.00 € à 45.00 €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rouges en automne, fleurs roses en gros corymbes très parfumés en avril-mai.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1030" cy="723265"/>
            <wp:effectExtent l="19050" t="0" r="7620" b="0"/>
            <wp:docPr id="8" name="il_fi" descr="v%20carl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%20carles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carlesii</w:t>
      </w:r>
      <w:proofErr w:type="spellEnd"/>
      <w:r>
        <w:rPr>
          <w:sz w:val="13"/>
          <w:szCs w:val="13"/>
        </w:rPr>
        <w:t xml:space="preserve"> (Corée, Japon)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20.00 € à 43.00 €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parfumé, floraison en large corymbe rose en bouton s’épanouissant blanc.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0250" cy="546100"/>
            <wp:effectExtent l="19050" t="0" r="0" b="0"/>
            <wp:docPr id="9" name="il_fi" descr="viburnumcarlesiiaur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carlesiiaur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carlesii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‘Aurora’</w:t>
      </w:r>
      <w:r w:rsidRPr="003D1C50">
        <w:rPr>
          <w:rFonts w:ascii="Times New Roman" w:hAnsi="Times New Roman"/>
          <w:spacing w:val="0"/>
          <w:sz w:val="22"/>
          <w:szCs w:val="22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20.00 € à 40.00 €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Rose en avril-mai, plus résistant aux maladies.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634365"/>
            <wp:effectExtent l="19050" t="0" r="5715" b="0"/>
            <wp:docPr id="10" name="il_fi" descr="viburnumcin_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cin_ma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cinnamomifolium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34.00 €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Grand arb</w:t>
      </w:r>
      <w:r>
        <w:rPr>
          <w:sz w:val="13"/>
          <w:szCs w:val="13"/>
        </w:rPr>
        <w:t>uste</w:t>
      </w:r>
      <w:r w:rsidRPr="003F7FF9">
        <w:rPr>
          <w:sz w:val="13"/>
          <w:szCs w:val="13"/>
        </w:rPr>
        <w:t xml:space="preserve">, feuilles plus fines que </w:t>
      </w:r>
      <w:proofErr w:type="spellStart"/>
      <w:r w:rsidRPr="003F7FF9">
        <w:rPr>
          <w:sz w:val="13"/>
          <w:szCs w:val="13"/>
        </w:rPr>
        <w:t>davidii</w:t>
      </w:r>
      <w:proofErr w:type="spellEnd"/>
      <w:r w:rsidRPr="003F7FF9">
        <w:rPr>
          <w:sz w:val="13"/>
          <w:szCs w:val="13"/>
        </w:rPr>
        <w:t>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39115"/>
            <wp:effectExtent l="19050" t="0" r="1905" b="0"/>
            <wp:docPr id="11" name="il_fi" descr="M720-09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720-0901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6420" cy="566420"/>
            <wp:effectExtent l="19050" t="0" r="5080" b="0"/>
            <wp:docPr id="12" name="il_fi" descr="Viburnum_dentatum_christom_ps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dentatum_christom_ps_l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3D1C50">
        <w:rPr>
          <w:b/>
          <w:sz w:val="22"/>
          <w:szCs w:val="22"/>
          <w:lang w:val="de-DE"/>
        </w:rPr>
        <w:t xml:space="preserve">Viburnum </w:t>
      </w:r>
      <w:proofErr w:type="spellStart"/>
      <w:r w:rsidRPr="003D1C50">
        <w:rPr>
          <w:b/>
          <w:sz w:val="22"/>
          <w:szCs w:val="22"/>
          <w:lang w:val="de-DE"/>
        </w:rPr>
        <w:t>dentatum</w:t>
      </w:r>
      <w:proofErr w:type="spellEnd"/>
      <w:r w:rsidRPr="003D1C50">
        <w:rPr>
          <w:sz w:val="22"/>
          <w:szCs w:val="22"/>
          <w:lang w:val="de-DE"/>
        </w:rPr>
        <w:t xml:space="preserve"> </w:t>
      </w:r>
      <w:r>
        <w:rPr>
          <w:sz w:val="13"/>
          <w:szCs w:val="13"/>
          <w:lang w:val="de-DE"/>
        </w:rPr>
        <w:t>(USA)</w:t>
      </w:r>
      <w:r>
        <w:rPr>
          <w:sz w:val="13"/>
          <w:szCs w:val="13"/>
          <w:lang w:val="de-DE"/>
        </w:rPr>
        <w:tab/>
      </w:r>
      <w:r w:rsidRPr="003D1C50">
        <w:rPr>
          <w:sz w:val="22"/>
          <w:szCs w:val="22"/>
        </w:rPr>
        <w:t>28.00 €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en cymes blanches, en juin, fruits noirs.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1D271C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57555" cy="846455"/>
            <wp:effectExtent l="19050" t="0" r="4445" b="0"/>
            <wp:docPr id="13" name="il_fi" descr="Viburnum_dentatum_White_and_Blu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dentatum_White_and_Blue_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71C">
        <w:rPr>
          <w:b/>
          <w:sz w:val="13"/>
          <w:szCs w:val="13"/>
          <w:lang w:val="en-GB"/>
        </w:rPr>
        <w:t xml:space="preserve"> </w:t>
      </w:r>
      <w:proofErr w:type="spellStart"/>
      <w:r w:rsidRPr="003D1C50">
        <w:rPr>
          <w:b/>
          <w:sz w:val="22"/>
          <w:szCs w:val="22"/>
          <w:lang w:val="en-GB"/>
        </w:rPr>
        <w:t>Viburnum</w:t>
      </w:r>
      <w:proofErr w:type="spellEnd"/>
      <w:r w:rsidRPr="003D1C50">
        <w:rPr>
          <w:b/>
          <w:sz w:val="22"/>
          <w:szCs w:val="22"/>
          <w:lang w:val="en-GB"/>
        </w:rPr>
        <w:t xml:space="preserve"> </w:t>
      </w:r>
      <w:proofErr w:type="spellStart"/>
      <w:r w:rsidRPr="003D1C50">
        <w:rPr>
          <w:b/>
          <w:sz w:val="22"/>
          <w:szCs w:val="22"/>
          <w:lang w:val="en-GB"/>
        </w:rPr>
        <w:t>dentatum</w:t>
      </w:r>
      <w:proofErr w:type="spellEnd"/>
      <w:r w:rsidRPr="003D1C50">
        <w:rPr>
          <w:b/>
          <w:sz w:val="22"/>
          <w:szCs w:val="22"/>
          <w:lang w:val="en-GB"/>
        </w:rPr>
        <w:t xml:space="preserve"> ‘White and Blue’</w:t>
      </w:r>
      <w:r w:rsidRPr="001D271C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1D271C">
            <w:rPr>
              <w:sz w:val="13"/>
              <w:szCs w:val="13"/>
              <w:lang w:val="en-GB"/>
            </w:rPr>
            <w:t>USA</w:t>
          </w:r>
        </w:smartTag>
      </w:smartTag>
      <w:r w:rsidRPr="001D271C">
        <w:rPr>
          <w:sz w:val="13"/>
          <w:szCs w:val="13"/>
          <w:lang w:val="en-GB"/>
        </w:rPr>
        <w:t>)</w:t>
      </w:r>
      <w:r w:rsidRPr="001D271C">
        <w:rPr>
          <w:sz w:val="13"/>
          <w:szCs w:val="13"/>
          <w:lang w:val="en-GB"/>
        </w:rPr>
        <w:tab/>
      </w:r>
      <w:r w:rsidRPr="00F6195C">
        <w:rPr>
          <w:sz w:val="22"/>
          <w:szCs w:val="22"/>
          <w:lang w:val="en-GB"/>
        </w:rPr>
        <w:t>30.00 €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Tous sols, fleurs en cymes blanches, fruits bleus</w:t>
      </w:r>
      <w:r>
        <w:rPr>
          <w:sz w:val="13"/>
          <w:szCs w:val="13"/>
        </w:rPr>
        <w:t>, belles couleurs automnales</w:t>
      </w:r>
      <w:r w:rsidRPr="003F7FF9">
        <w:rPr>
          <w:sz w:val="13"/>
          <w:szCs w:val="13"/>
        </w:rPr>
        <w:t>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600710"/>
            <wp:effectExtent l="19050" t="0" r="1905" b="0"/>
            <wp:docPr id="14" name="il_fi" descr="Viburnum%20farrer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%20farreri%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fragrans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44.00 €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Floraison hivernale, rose.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05180"/>
            <wp:effectExtent l="19050" t="0" r="7620" b="0"/>
            <wp:docPr id="15" name="il_fi" descr="Viburnum_furcatum_Mushikari_in_Hakusan_2010-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furcatum_Mushikari_in_Hakusan_2010-6-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819150"/>
            <wp:effectExtent l="19050" t="0" r="0" b="0"/>
            <wp:docPr id="16" name="il_fi" descr="Viburnum-furc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furcat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furcatum</w:t>
      </w:r>
      <w:proofErr w:type="spellEnd"/>
      <w:r w:rsidRPr="003F7FF9">
        <w:rPr>
          <w:sz w:val="13"/>
          <w:szCs w:val="13"/>
        </w:rPr>
        <w:t xml:space="preserve"> (</w:t>
      </w:r>
      <w:r>
        <w:rPr>
          <w:sz w:val="13"/>
          <w:szCs w:val="13"/>
        </w:rPr>
        <w:t>Japon)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59.50 €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Le plus rouge en automne, très beau, fleur blanche en avril suivie de fruits rouge sombre.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C52C4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586740"/>
            <wp:effectExtent l="19050" t="0" r="0" b="0"/>
            <wp:docPr id="17" name="il_fi" descr="viburnum_harry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harryan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71C">
        <w:rPr>
          <w:b/>
          <w:sz w:val="13"/>
          <w:szCs w:val="13"/>
        </w:rPr>
        <w:t xml:space="preserve"> </w:t>
      </w:r>
      <w:proofErr w:type="spellStart"/>
      <w:r w:rsidRPr="003D1C50">
        <w:rPr>
          <w:b/>
          <w:sz w:val="22"/>
          <w:szCs w:val="22"/>
        </w:rPr>
        <w:t>Viburnum</w:t>
      </w:r>
      <w:proofErr w:type="spellEnd"/>
      <w:r w:rsidRPr="003D1C50">
        <w:rPr>
          <w:b/>
          <w:sz w:val="22"/>
          <w:szCs w:val="22"/>
        </w:rPr>
        <w:t xml:space="preserve"> </w:t>
      </w:r>
      <w:proofErr w:type="spellStart"/>
      <w:r w:rsidRPr="003D1C50">
        <w:rPr>
          <w:b/>
          <w:sz w:val="22"/>
          <w:szCs w:val="22"/>
        </w:rPr>
        <w:t>harryanum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3D1C50">
        <w:rPr>
          <w:sz w:val="22"/>
          <w:szCs w:val="22"/>
        </w:rPr>
        <w:t>39.00 €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Petites feuilles arrondies, fleurs blanches en petites grappes en fin de printemps suivies de fruits noirs.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C52C4" w:rsidRDefault="00192848" w:rsidP="00192848">
      <w:pPr>
        <w:pStyle w:val="Titre1"/>
        <w:rPr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798195" cy="798195"/>
            <wp:effectExtent l="19050" t="0" r="1905" b="0"/>
            <wp:docPr id="18" name="il_fi" descr="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5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2C4">
        <w:rPr>
          <w:sz w:val="13"/>
          <w:szCs w:val="13"/>
          <w:lang w:val="fr-FR"/>
        </w:rPr>
        <w:t xml:space="preserve"> </w:t>
      </w:r>
      <w:r>
        <w:rPr>
          <w:sz w:val="13"/>
          <w:szCs w:val="13"/>
          <w:lang w:val="fr-FR"/>
        </w:rPr>
        <w:t xml:space="preserve">  </w:t>
      </w:r>
      <w:r>
        <w:rPr>
          <w:noProof/>
          <w:sz w:val="13"/>
          <w:szCs w:val="13"/>
          <w:lang w:val="fr-FR"/>
        </w:rPr>
        <w:drawing>
          <wp:inline distT="0" distB="0" distL="0" distR="0">
            <wp:extent cx="1105535" cy="832485"/>
            <wp:effectExtent l="19050" t="0" r="0" b="0"/>
            <wp:docPr id="19" name="Image 19" descr="Photo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 1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D1C50">
        <w:rPr>
          <w:sz w:val="22"/>
          <w:szCs w:val="22"/>
          <w:lang w:val="fr-FR"/>
        </w:rPr>
        <w:t>Viburnum</w:t>
      </w:r>
      <w:proofErr w:type="spellEnd"/>
      <w:r w:rsidRPr="003D1C50">
        <w:rPr>
          <w:sz w:val="22"/>
          <w:szCs w:val="22"/>
          <w:lang w:val="fr-FR"/>
        </w:rPr>
        <w:t xml:space="preserve"> </w:t>
      </w:r>
      <w:proofErr w:type="spellStart"/>
      <w:r w:rsidRPr="003D1C50">
        <w:rPr>
          <w:sz w:val="22"/>
          <w:szCs w:val="22"/>
          <w:lang w:val="fr-FR"/>
        </w:rPr>
        <w:t>japonica</w:t>
      </w:r>
      <w:proofErr w:type="spellEnd"/>
      <w:r w:rsidRPr="003C52C4">
        <w:rPr>
          <w:sz w:val="13"/>
          <w:szCs w:val="13"/>
          <w:lang w:val="fr-FR"/>
        </w:rPr>
        <w:t xml:space="preserve">             </w:t>
      </w:r>
      <w:r w:rsidRPr="003C52C4">
        <w:rPr>
          <w:sz w:val="13"/>
          <w:szCs w:val="13"/>
          <w:lang w:val="fr-FR"/>
        </w:rPr>
        <w:tab/>
      </w:r>
      <w:r>
        <w:rPr>
          <w:sz w:val="13"/>
          <w:szCs w:val="13"/>
          <w:lang w:val="fr-FR"/>
        </w:rPr>
        <w:tab/>
      </w:r>
      <w:r>
        <w:rPr>
          <w:sz w:val="13"/>
          <w:szCs w:val="13"/>
          <w:lang w:val="fr-FR"/>
        </w:rPr>
        <w:tab/>
        <w:t xml:space="preserve">       </w:t>
      </w:r>
      <w:r w:rsidRPr="003D1C50">
        <w:rPr>
          <w:b w:val="0"/>
          <w:bCs w:val="0"/>
          <w:sz w:val="22"/>
          <w:szCs w:val="22"/>
          <w:lang w:val="fr-FR"/>
        </w:rPr>
        <w:t>25.00 € à 42.00 €</w:t>
      </w:r>
    </w:p>
    <w:p w:rsidR="00192848" w:rsidRDefault="00192848" w:rsidP="00192848">
      <w:pPr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2m. Arbuste persistant. Grande feuille gaufrée. Fleur blanche au printemps suivi de fruits rouge en été magnifique.</w:t>
      </w:r>
    </w:p>
    <w:p w:rsidR="00192848" w:rsidRPr="003F7FF9" w:rsidRDefault="00192848" w:rsidP="00192848">
      <w:pPr>
        <w:rPr>
          <w:sz w:val="13"/>
          <w:szCs w:val="13"/>
        </w:rPr>
      </w:pPr>
    </w:p>
    <w:p w:rsidR="00192848" w:rsidRPr="003D1C50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2485" cy="628015"/>
            <wp:effectExtent l="19050" t="0" r="5715" b="0"/>
            <wp:docPr id="20" name="il_fi" descr="C357-062805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357-0628051c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2C4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3D1C50">
        <w:rPr>
          <w:rFonts w:ascii="Times New Roman" w:hAnsi="Times New Roman"/>
          <w:spacing w:val="0"/>
          <w:sz w:val="22"/>
          <w:szCs w:val="22"/>
        </w:rPr>
        <w:t xml:space="preserve"> X </w:t>
      </w:r>
      <w:proofErr w:type="spellStart"/>
      <w:r w:rsidRPr="003D1C50">
        <w:rPr>
          <w:rFonts w:ascii="Times New Roman" w:hAnsi="Times New Roman"/>
          <w:spacing w:val="0"/>
          <w:sz w:val="22"/>
          <w:szCs w:val="22"/>
        </w:rPr>
        <w:t>juddii</w:t>
      </w:r>
      <w:proofErr w:type="spellEnd"/>
      <w:r w:rsidRPr="003D1C50">
        <w:rPr>
          <w:rFonts w:ascii="Times New Roman" w:hAnsi="Times New Roman"/>
          <w:spacing w:val="0"/>
          <w:sz w:val="13"/>
          <w:szCs w:val="13"/>
        </w:rPr>
        <w:tab/>
      </w:r>
      <w:r w:rsidRPr="003D1C50">
        <w:rPr>
          <w:rFonts w:ascii="Times New Roman" w:hAnsi="Times New Roman"/>
          <w:b w:val="0"/>
          <w:spacing w:val="0"/>
          <w:sz w:val="22"/>
          <w:szCs w:val="22"/>
        </w:rPr>
        <w:t>44.00 €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Fleurs plus petites que celles de </w:t>
      </w:r>
      <w:proofErr w:type="spellStart"/>
      <w:r w:rsidRPr="003F7FF9">
        <w:rPr>
          <w:sz w:val="13"/>
          <w:szCs w:val="13"/>
        </w:rPr>
        <w:t>carlesii</w:t>
      </w:r>
      <w:proofErr w:type="spellEnd"/>
      <w:r w:rsidRPr="003F7FF9">
        <w:rPr>
          <w:sz w:val="13"/>
          <w:szCs w:val="13"/>
        </w:rPr>
        <w:t>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28015"/>
            <wp:effectExtent l="19050" t="0" r="0" b="0"/>
            <wp:docPr id="21" name="il_fi" descr="DETA-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71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552FF3">
        <w:rPr>
          <w:b/>
          <w:sz w:val="22"/>
          <w:szCs w:val="22"/>
          <w:lang w:val="de-DE"/>
        </w:rPr>
        <w:t xml:space="preserve">Viburnum </w:t>
      </w:r>
      <w:proofErr w:type="spellStart"/>
      <w:r w:rsidRPr="00552FF3">
        <w:rPr>
          <w:b/>
          <w:sz w:val="22"/>
          <w:szCs w:val="22"/>
          <w:lang w:val="de-DE"/>
        </w:rPr>
        <w:t>lantana</w:t>
      </w:r>
      <w:proofErr w:type="spellEnd"/>
      <w:r w:rsidRPr="00552FF3">
        <w:rPr>
          <w:b/>
          <w:sz w:val="22"/>
          <w:szCs w:val="22"/>
          <w:lang w:val="de-DE"/>
        </w:rPr>
        <w:t xml:space="preserve"> ‘</w:t>
      </w:r>
      <w:proofErr w:type="spellStart"/>
      <w:r w:rsidRPr="00552FF3">
        <w:rPr>
          <w:b/>
          <w:sz w:val="22"/>
          <w:szCs w:val="22"/>
          <w:lang w:val="de-DE"/>
        </w:rPr>
        <w:t>Variegatum</w:t>
      </w:r>
      <w:proofErr w:type="spellEnd"/>
      <w:r w:rsidRPr="00552FF3">
        <w:rPr>
          <w:b/>
          <w:sz w:val="22"/>
          <w:szCs w:val="22"/>
          <w:lang w:val="de-DE"/>
        </w:rPr>
        <w:t>’</w:t>
      </w:r>
      <w:r>
        <w:rPr>
          <w:sz w:val="13"/>
          <w:szCs w:val="13"/>
          <w:lang w:val="de-DE"/>
        </w:rPr>
        <w:t xml:space="preserve"> (</w:t>
      </w:r>
      <w:proofErr w:type="spellStart"/>
      <w:r>
        <w:rPr>
          <w:sz w:val="13"/>
          <w:szCs w:val="13"/>
          <w:lang w:val="de-DE"/>
        </w:rPr>
        <w:t>Asie</w:t>
      </w:r>
      <w:proofErr w:type="spellEnd"/>
      <w:r>
        <w:rPr>
          <w:sz w:val="13"/>
          <w:szCs w:val="13"/>
          <w:lang w:val="de-DE"/>
        </w:rPr>
        <w:t>)</w:t>
      </w:r>
      <w:r>
        <w:rPr>
          <w:sz w:val="13"/>
          <w:szCs w:val="13"/>
          <w:lang w:val="de-DE"/>
        </w:rPr>
        <w:tab/>
      </w:r>
      <w:r w:rsidRPr="00552FF3">
        <w:rPr>
          <w:sz w:val="22"/>
          <w:szCs w:val="22"/>
        </w:rPr>
        <w:t>32.00 €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Jeunes pousses dorées, feuilles dentelées, vigoureux.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22" name="il_fi" descr="viburnum_lantan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lantanoid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52FF3">
        <w:rPr>
          <w:b/>
          <w:sz w:val="22"/>
          <w:szCs w:val="22"/>
        </w:rPr>
        <w:t>Viburnum</w:t>
      </w:r>
      <w:proofErr w:type="spellEnd"/>
      <w:r w:rsidRPr="00552FF3">
        <w:rPr>
          <w:b/>
          <w:sz w:val="22"/>
          <w:szCs w:val="22"/>
        </w:rPr>
        <w:t xml:space="preserve"> </w:t>
      </w:r>
      <w:proofErr w:type="spellStart"/>
      <w:r w:rsidRPr="00552FF3">
        <w:rPr>
          <w:b/>
          <w:sz w:val="22"/>
          <w:szCs w:val="22"/>
        </w:rPr>
        <w:t>lantanoides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552FF3">
        <w:rPr>
          <w:sz w:val="22"/>
          <w:szCs w:val="22"/>
        </w:rPr>
        <w:t>34.00 €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blanches, fruits pourpres noirs.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23" name="il_fi" descr="Viburnum-macrocepha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macrocephal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macrocephalum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52FF3">
        <w:rPr>
          <w:rFonts w:ascii="Times New Roman" w:hAnsi="Times New Roman"/>
          <w:b w:val="0"/>
          <w:spacing w:val="0"/>
          <w:sz w:val="22"/>
          <w:szCs w:val="22"/>
        </w:rPr>
        <w:t>45.00 €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blanches, feuilles dentelées.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7235"/>
            <wp:effectExtent l="19050" t="0" r="0" b="0"/>
            <wp:docPr id="24" name="il_fi" descr="vinu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nu22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743585"/>
            <wp:effectExtent l="19050" t="0" r="0" b="0"/>
            <wp:docPr id="25" name="il_fi" descr="Viburnum_nudum_Winterthur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nudum_Winterthur_l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552FF3">
        <w:rPr>
          <w:b/>
          <w:sz w:val="22"/>
          <w:szCs w:val="22"/>
          <w:lang w:val="de-DE"/>
        </w:rPr>
        <w:t xml:space="preserve">Viburnum </w:t>
      </w:r>
      <w:proofErr w:type="spellStart"/>
      <w:r w:rsidRPr="00552FF3">
        <w:rPr>
          <w:b/>
          <w:sz w:val="22"/>
          <w:szCs w:val="22"/>
          <w:lang w:val="de-DE"/>
        </w:rPr>
        <w:t>nudum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552FF3">
        <w:rPr>
          <w:sz w:val="22"/>
          <w:szCs w:val="22"/>
        </w:rPr>
        <w:t>25.00 € à 38</w:t>
      </w:r>
      <w:r>
        <w:rPr>
          <w:sz w:val="22"/>
          <w:szCs w:val="22"/>
        </w:rPr>
        <w:t>.00</w:t>
      </w:r>
      <w:r w:rsidRPr="00552FF3">
        <w:rPr>
          <w:sz w:val="22"/>
          <w:szCs w:val="22"/>
        </w:rPr>
        <w:t xml:space="preserve">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 jaunes, fruits bleus noirs.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1705" cy="661670"/>
            <wp:effectExtent l="19050" t="0" r="0" b="0"/>
            <wp:docPr id="26" name="il_fi" descr="Viburnum_op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opulu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52FF3">
        <w:rPr>
          <w:b/>
          <w:sz w:val="22"/>
          <w:szCs w:val="22"/>
        </w:rPr>
        <w:t>Viburnum</w:t>
      </w:r>
      <w:proofErr w:type="spellEnd"/>
      <w:r w:rsidRPr="00552FF3">
        <w:rPr>
          <w:b/>
          <w:sz w:val="22"/>
          <w:szCs w:val="22"/>
        </w:rPr>
        <w:t xml:space="preserve"> </w:t>
      </w:r>
      <w:proofErr w:type="spellStart"/>
      <w:r w:rsidRPr="00552FF3">
        <w:rPr>
          <w:b/>
          <w:sz w:val="22"/>
          <w:szCs w:val="22"/>
        </w:rPr>
        <w:t>opulus</w:t>
      </w:r>
      <w:proofErr w:type="spellEnd"/>
      <w:r>
        <w:rPr>
          <w:sz w:val="13"/>
          <w:szCs w:val="13"/>
        </w:rPr>
        <w:t xml:space="preserve"> (Europe, Asie, Afrique)</w:t>
      </w:r>
      <w:r>
        <w:rPr>
          <w:sz w:val="13"/>
          <w:szCs w:val="13"/>
        </w:rPr>
        <w:tab/>
      </w:r>
      <w:r w:rsidRPr="00552FF3">
        <w:rPr>
          <w:sz w:val="22"/>
          <w:szCs w:val="22"/>
        </w:rPr>
        <w:t>18.00 €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Fruits rouges tard en hiver, fleurs en ombelles plates</w:t>
      </w:r>
      <w:r>
        <w:rPr>
          <w:sz w:val="13"/>
          <w:szCs w:val="13"/>
        </w:rPr>
        <w:t>,</w:t>
      </w:r>
      <w:r w:rsidRPr="003F7FF9">
        <w:rPr>
          <w:sz w:val="13"/>
          <w:szCs w:val="13"/>
        </w:rPr>
        <w:t xml:space="preserve"> blanc crème en </w:t>
      </w:r>
      <w:proofErr w:type="spellStart"/>
      <w:r w:rsidRPr="003F7FF9">
        <w:rPr>
          <w:sz w:val="13"/>
          <w:szCs w:val="13"/>
        </w:rPr>
        <w:t>mai-juin</w:t>
      </w:r>
      <w:proofErr w:type="spellEnd"/>
      <w:r w:rsidRPr="003F7FF9">
        <w:rPr>
          <w:sz w:val="13"/>
          <w:szCs w:val="13"/>
        </w:rPr>
        <w:t xml:space="preserve">, </w:t>
      </w:r>
      <w:proofErr w:type="gramStart"/>
      <w:r w:rsidRPr="003F7FF9">
        <w:rPr>
          <w:sz w:val="13"/>
          <w:szCs w:val="13"/>
        </w:rPr>
        <w:t>cultiver</w:t>
      </w:r>
      <w:proofErr w:type="gramEnd"/>
      <w:r w:rsidRPr="003F7FF9">
        <w:rPr>
          <w:sz w:val="13"/>
          <w:szCs w:val="13"/>
        </w:rPr>
        <w:t xml:space="preserve"> en sol frais.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14045"/>
            <wp:effectExtent l="19050" t="0" r="0" b="0"/>
            <wp:docPr id="27" name="il_fi" descr="Viburnum%20opulus%20'Compactum'%20~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%20opulus%20'Compactum'%20~wid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52FF3">
        <w:rPr>
          <w:b/>
          <w:sz w:val="22"/>
          <w:szCs w:val="22"/>
        </w:rPr>
        <w:t>Viburnum</w:t>
      </w:r>
      <w:proofErr w:type="spellEnd"/>
      <w:r w:rsidRPr="00552FF3">
        <w:rPr>
          <w:b/>
          <w:sz w:val="22"/>
          <w:szCs w:val="22"/>
        </w:rPr>
        <w:t xml:space="preserve"> </w:t>
      </w:r>
      <w:proofErr w:type="spellStart"/>
      <w:r w:rsidRPr="00552FF3">
        <w:rPr>
          <w:b/>
          <w:sz w:val="22"/>
          <w:szCs w:val="22"/>
        </w:rPr>
        <w:t>opulus</w:t>
      </w:r>
      <w:proofErr w:type="spellEnd"/>
      <w:r w:rsidRPr="00552FF3">
        <w:rPr>
          <w:b/>
          <w:sz w:val="22"/>
          <w:szCs w:val="22"/>
        </w:rPr>
        <w:t xml:space="preserve"> ‘</w:t>
      </w:r>
      <w:proofErr w:type="spellStart"/>
      <w:r w:rsidRPr="00552FF3">
        <w:rPr>
          <w:b/>
          <w:sz w:val="22"/>
          <w:szCs w:val="22"/>
        </w:rPr>
        <w:t>Compactum</w:t>
      </w:r>
      <w:proofErr w:type="spellEnd"/>
      <w:r w:rsidRPr="00552FF3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(Europe, Asie, Afrique)</w:t>
      </w:r>
      <w:r>
        <w:rPr>
          <w:sz w:val="13"/>
          <w:szCs w:val="13"/>
        </w:rPr>
        <w:tab/>
      </w:r>
      <w:r w:rsidRPr="00552FF3">
        <w:rPr>
          <w:sz w:val="22"/>
          <w:szCs w:val="22"/>
        </w:rPr>
        <w:t>18.00 €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Pousse lente, végétation compacte.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</w:rPr>
        <w:drawing>
          <wp:inline distT="0" distB="0" distL="0" distR="0">
            <wp:extent cx="914400" cy="682625"/>
            <wp:effectExtent l="19050" t="0" r="0" b="0"/>
            <wp:docPr id="28" name="Image 28" descr="Paveikslė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veikslėli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52FF3">
        <w:rPr>
          <w:b/>
          <w:sz w:val="22"/>
          <w:szCs w:val="22"/>
        </w:rPr>
        <w:t>Viburnum</w:t>
      </w:r>
      <w:proofErr w:type="spellEnd"/>
      <w:r w:rsidRPr="00552FF3">
        <w:rPr>
          <w:b/>
          <w:sz w:val="22"/>
          <w:szCs w:val="22"/>
        </w:rPr>
        <w:t xml:space="preserve"> </w:t>
      </w:r>
      <w:proofErr w:type="spellStart"/>
      <w:r w:rsidRPr="00552FF3">
        <w:rPr>
          <w:b/>
          <w:sz w:val="22"/>
          <w:szCs w:val="22"/>
        </w:rPr>
        <w:t>opulus</w:t>
      </w:r>
      <w:proofErr w:type="spellEnd"/>
      <w:r w:rsidRPr="00552FF3">
        <w:rPr>
          <w:b/>
          <w:sz w:val="22"/>
          <w:szCs w:val="22"/>
        </w:rPr>
        <w:t xml:space="preserve"> ‘</w:t>
      </w:r>
      <w:proofErr w:type="spellStart"/>
      <w:r w:rsidRPr="00552FF3">
        <w:rPr>
          <w:b/>
          <w:sz w:val="22"/>
          <w:szCs w:val="22"/>
        </w:rPr>
        <w:t>Nanum</w:t>
      </w:r>
      <w:proofErr w:type="spellEnd"/>
      <w:r w:rsidRPr="00552FF3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(Europe, Afrique)</w:t>
      </w:r>
      <w:r w:rsidRPr="003F7FF9">
        <w:rPr>
          <w:sz w:val="13"/>
          <w:szCs w:val="13"/>
        </w:rPr>
        <w:tab/>
      </w:r>
      <w:r w:rsidRPr="00552FF3">
        <w:rPr>
          <w:sz w:val="22"/>
          <w:szCs w:val="22"/>
        </w:rPr>
        <w:t>37.00 €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Plus petit et compact, ne fleurit pratiquement pas.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2625"/>
            <wp:effectExtent l="19050" t="0" r="0" b="0"/>
            <wp:docPr id="29" name="il_fi" descr="dscn3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n372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plicatum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‘</w:t>
      </w:r>
      <w:smartTag w:uri="urn:schemas-microsoft-com:office:smarttags" w:element="PersonName">
        <w:r w:rsidRPr="00552FF3">
          <w:rPr>
            <w:rFonts w:ascii="Times New Roman" w:hAnsi="Times New Roman"/>
            <w:spacing w:val="0"/>
            <w:sz w:val="22"/>
            <w:szCs w:val="22"/>
          </w:rPr>
          <w:t>Cas</w:t>
        </w:r>
      </w:smartTag>
      <w:r w:rsidRPr="00552FF3">
        <w:rPr>
          <w:rFonts w:ascii="Times New Roman" w:hAnsi="Times New Roman"/>
          <w:spacing w:val="0"/>
          <w:sz w:val="22"/>
          <w:szCs w:val="22"/>
        </w:rPr>
        <w:t>cade’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52FF3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Arbuste à port étalé, fleur blanche en mai, très florifère.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8975"/>
            <wp:effectExtent l="19050" t="0" r="0" b="0"/>
            <wp:docPr id="30" name="il_fi" descr="0000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17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plicatum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Lanarth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52FF3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Plus horizontal que </w:t>
      </w:r>
      <w:proofErr w:type="spellStart"/>
      <w:r w:rsidRPr="003F7FF9">
        <w:rPr>
          <w:sz w:val="13"/>
          <w:szCs w:val="13"/>
        </w:rPr>
        <w:t>Mariesii</w:t>
      </w:r>
      <w:proofErr w:type="spellEnd"/>
      <w:r w:rsidRPr="003F7FF9">
        <w:rPr>
          <w:sz w:val="13"/>
          <w:szCs w:val="13"/>
        </w:rPr>
        <w:t>, floraison blanc crème en ombelles plates en mai, belle coloration automnale.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682625"/>
            <wp:effectExtent l="19050" t="0" r="0" b="0"/>
            <wp:docPr id="31" name="il_fi" descr="viburnum-plicatum-marie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plicatum-mariesi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955040" cy="1439545"/>
            <wp:effectExtent l="19050" t="0" r="0" b="0"/>
            <wp:docPr id="32" name="Image 32" descr="DSC_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06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FF3">
        <w:rPr>
          <w:rFonts w:ascii="Times New Roman" w:hAnsi="Times New Roman"/>
          <w:spacing w:val="0"/>
          <w:sz w:val="22"/>
          <w:szCs w:val="22"/>
          <w:lang w:val="de-DE"/>
        </w:rPr>
        <w:t xml:space="preserve">Viburnum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  <w:lang w:val="de-DE"/>
        </w:rPr>
        <w:t>plicatum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  <w:lang w:val="de-DE"/>
        </w:rPr>
        <w:t xml:space="preserve"> ‘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  <w:lang w:val="de-DE"/>
        </w:rPr>
        <w:t>Mariesii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  <w:lang w:val="de-DE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ab/>
      </w:r>
      <w:r w:rsidRPr="00552FF3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Abondante floraison blanc crème en mai, croissance horizontale, belles couleurs automnales.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280CC7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2625"/>
            <wp:effectExtent l="19050" t="0" r="0" b="0"/>
            <wp:docPr id="33" name="il_fi" descr="viburnumplicatumpink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plicatumpinkbeaut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plicatum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552FF3">
        <w:rPr>
          <w:rFonts w:ascii="Times New Roman" w:hAnsi="Times New Roman"/>
          <w:spacing w:val="0"/>
          <w:sz w:val="22"/>
          <w:szCs w:val="22"/>
        </w:rPr>
        <w:t>Pink</w:t>
      </w:r>
      <w:proofErr w:type="spellEnd"/>
      <w:r w:rsidRPr="00552FF3">
        <w:rPr>
          <w:rFonts w:ascii="Times New Roman" w:hAnsi="Times New Roman"/>
          <w:spacing w:val="0"/>
          <w:sz w:val="22"/>
          <w:szCs w:val="22"/>
        </w:rPr>
        <w:t xml:space="preserve"> Beauty’</w:t>
      </w:r>
      <w:r w:rsidRPr="00280CC7">
        <w:rPr>
          <w:rFonts w:ascii="Times New Roman" w:hAnsi="Times New Roman"/>
          <w:spacing w:val="0"/>
          <w:sz w:val="13"/>
          <w:szCs w:val="13"/>
        </w:rPr>
        <w:tab/>
      </w:r>
      <w:r w:rsidRPr="00552FF3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Début de floraison blanche puis, fleurs roses.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040893" w:rsidRDefault="00192848" w:rsidP="00192848">
      <w:pPr>
        <w:pStyle w:val="Titre1"/>
        <w:rPr>
          <w:b w:val="0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14400" cy="682625"/>
            <wp:effectExtent l="19050" t="0" r="0" b="0"/>
            <wp:docPr id="34" name="il_fi" descr="Viburnum_plicatum_Rotundifolium-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plicatum_Rotundifolium-94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92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D17AFC">
        <w:rPr>
          <w:sz w:val="22"/>
          <w:szCs w:val="22"/>
          <w:lang w:val="fr-FR"/>
        </w:rPr>
        <w:t>Viburnum</w:t>
      </w:r>
      <w:proofErr w:type="spellEnd"/>
      <w:r w:rsidRPr="00D17AFC">
        <w:rPr>
          <w:sz w:val="22"/>
          <w:szCs w:val="22"/>
          <w:lang w:val="fr-FR"/>
        </w:rPr>
        <w:t xml:space="preserve"> </w:t>
      </w:r>
      <w:proofErr w:type="spellStart"/>
      <w:r w:rsidRPr="00D17AFC">
        <w:rPr>
          <w:sz w:val="22"/>
          <w:szCs w:val="22"/>
          <w:lang w:val="fr-FR"/>
        </w:rPr>
        <w:t>plicatum</w:t>
      </w:r>
      <w:proofErr w:type="spellEnd"/>
      <w:r w:rsidRPr="00D17AFC">
        <w:rPr>
          <w:sz w:val="22"/>
          <w:szCs w:val="22"/>
          <w:lang w:val="fr-FR"/>
        </w:rPr>
        <w:t xml:space="preserve"> '</w:t>
      </w:r>
      <w:proofErr w:type="spellStart"/>
      <w:r w:rsidRPr="00D17AFC">
        <w:rPr>
          <w:sz w:val="22"/>
          <w:szCs w:val="22"/>
          <w:lang w:val="fr-FR"/>
        </w:rPr>
        <w:t>Rotundifolium</w:t>
      </w:r>
      <w:proofErr w:type="spellEnd"/>
      <w:r w:rsidRPr="00D17AFC">
        <w:rPr>
          <w:sz w:val="22"/>
          <w:szCs w:val="22"/>
          <w:lang w:val="fr-FR"/>
        </w:rPr>
        <w:t>'</w:t>
      </w:r>
      <w:r w:rsidRPr="00040893">
        <w:rPr>
          <w:sz w:val="13"/>
          <w:szCs w:val="13"/>
          <w:lang w:val="fr-FR"/>
        </w:rPr>
        <w:tab/>
      </w:r>
      <w:r w:rsidRPr="00040893">
        <w:rPr>
          <w:sz w:val="13"/>
          <w:szCs w:val="13"/>
          <w:lang w:val="fr-FR"/>
        </w:rPr>
        <w:tab/>
      </w:r>
      <w:r>
        <w:rPr>
          <w:sz w:val="13"/>
          <w:szCs w:val="13"/>
          <w:lang w:val="fr-FR"/>
        </w:rPr>
        <w:t xml:space="preserve">                               </w:t>
      </w:r>
      <w:r w:rsidRPr="00D17AFC">
        <w:rPr>
          <w:b w:val="0"/>
          <w:bCs w:val="0"/>
          <w:sz w:val="22"/>
          <w:szCs w:val="22"/>
          <w:lang w:val="fr-FR"/>
        </w:rPr>
        <w:t>25.00 € à 48.00 €</w:t>
      </w:r>
    </w:p>
    <w:p w:rsidR="00192848" w:rsidRDefault="00192848" w:rsidP="00192848">
      <w:pPr>
        <w:pStyle w:val="Titre1"/>
        <w:rPr>
          <w:b w:val="0"/>
          <w:sz w:val="13"/>
          <w:szCs w:val="13"/>
          <w:lang w:val="fr-FR"/>
        </w:rPr>
      </w:pPr>
      <w:r w:rsidRPr="00040893">
        <w:rPr>
          <w:b w:val="0"/>
          <w:sz w:val="13"/>
          <w:szCs w:val="13"/>
          <w:lang w:val="fr-FR"/>
        </w:rPr>
        <w:t xml:space="preserve">Un </w:t>
      </w:r>
      <w:proofErr w:type="spellStart"/>
      <w:r w:rsidRPr="00040893">
        <w:rPr>
          <w:b w:val="0"/>
          <w:sz w:val="13"/>
          <w:szCs w:val="13"/>
          <w:lang w:val="fr-FR"/>
        </w:rPr>
        <w:t>viburnum</w:t>
      </w:r>
      <w:proofErr w:type="spellEnd"/>
      <w:r w:rsidRPr="00040893">
        <w:rPr>
          <w:b w:val="0"/>
          <w:sz w:val="13"/>
          <w:szCs w:val="13"/>
          <w:lang w:val="fr-FR"/>
        </w:rPr>
        <w:t xml:space="preserve"> aux branches étalées et fleurs en forme de </w:t>
      </w:r>
      <w:proofErr w:type="spellStart"/>
      <w:r w:rsidRPr="00040893">
        <w:rPr>
          <w:b w:val="0"/>
          <w:sz w:val="13"/>
          <w:szCs w:val="13"/>
          <w:lang w:val="fr-FR"/>
        </w:rPr>
        <w:t>boulesn</w:t>
      </w:r>
      <w:proofErr w:type="spellEnd"/>
      <w:r w:rsidRPr="00040893">
        <w:rPr>
          <w:b w:val="0"/>
          <w:sz w:val="13"/>
          <w:szCs w:val="13"/>
          <w:lang w:val="fr-FR"/>
        </w:rPr>
        <w:t xml:space="preserve"> H. 2 à </w:t>
      </w:r>
      <w:smartTag w:uri="urn:schemas-microsoft-com:office:smarttags" w:element="metricconverter">
        <w:smartTagPr>
          <w:attr w:name="ProductID" w:val="3 m"/>
        </w:smartTagPr>
        <w:r w:rsidRPr="00040893">
          <w:rPr>
            <w:b w:val="0"/>
            <w:sz w:val="13"/>
            <w:szCs w:val="13"/>
            <w:lang w:val="fr-FR"/>
          </w:rPr>
          <w:t>3 m</w:t>
        </w:r>
      </w:smartTag>
      <w:r w:rsidRPr="00040893">
        <w:rPr>
          <w:b w:val="0"/>
          <w:sz w:val="13"/>
          <w:szCs w:val="13"/>
          <w:lang w:val="fr-FR"/>
        </w:rPr>
        <w:t xml:space="preserve">. Boule de neige du Japon. </w:t>
      </w:r>
    </w:p>
    <w:p w:rsidR="00192848" w:rsidRPr="00117192" w:rsidRDefault="00192848" w:rsidP="00192848">
      <w:pPr>
        <w:pStyle w:val="Titre1"/>
        <w:rPr>
          <w:b w:val="0"/>
          <w:sz w:val="13"/>
          <w:szCs w:val="13"/>
          <w:lang w:val="fr-FR"/>
        </w:rPr>
      </w:pPr>
      <w:r w:rsidRPr="00040893">
        <w:rPr>
          <w:b w:val="0"/>
          <w:sz w:val="13"/>
          <w:szCs w:val="13"/>
          <w:lang w:val="fr-FR"/>
        </w:rPr>
        <w:t xml:space="preserve">Grande feuille arrondie, nervurée, vert foncé. </w:t>
      </w:r>
      <w:r w:rsidRPr="003F7FF9">
        <w:rPr>
          <w:b w:val="0"/>
          <w:sz w:val="13"/>
          <w:szCs w:val="13"/>
          <w:lang w:val="fr-FR"/>
        </w:rPr>
        <w:t xml:space="preserve">Fleur blanche en sphère en mai. </w:t>
      </w:r>
      <w:r w:rsidRPr="00117192">
        <w:rPr>
          <w:b w:val="0"/>
          <w:sz w:val="13"/>
          <w:szCs w:val="13"/>
          <w:lang w:val="fr-FR"/>
        </w:rPr>
        <w:t>Très décoratif.</w:t>
      </w:r>
    </w:p>
    <w:p w:rsidR="00192848" w:rsidRPr="00117192" w:rsidRDefault="00192848" w:rsidP="00192848"/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914400" cy="914400"/>
            <wp:effectExtent l="19050" t="0" r="0" b="0"/>
            <wp:docPr id="35" name="Image 35" descr="Viburnum plicatum var. tomentosum 'Summer Snowflak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iburnum plicatum var. tomentosum 'Summer Snowflake'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9"/>
          <w:szCs w:val="29"/>
        </w:rPr>
        <w:t xml:space="preserve"> </w:t>
      </w:r>
      <w:proofErr w:type="spellStart"/>
      <w:r w:rsidRPr="00D17AFC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D17AFC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D17AFC">
        <w:rPr>
          <w:rFonts w:ascii="Times New Roman" w:hAnsi="Times New Roman"/>
          <w:spacing w:val="0"/>
          <w:sz w:val="22"/>
          <w:szCs w:val="22"/>
        </w:rPr>
        <w:t>plicatum</w:t>
      </w:r>
      <w:proofErr w:type="spellEnd"/>
      <w:r w:rsidRPr="00D17AFC">
        <w:rPr>
          <w:rFonts w:ascii="Times New Roman" w:hAnsi="Times New Roman"/>
          <w:spacing w:val="0"/>
          <w:sz w:val="22"/>
          <w:szCs w:val="22"/>
        </w:rPr>
        <w:t xml:space="preserve"> ‘Snow </w:t>
      </w:r>
      <w:proofErr w:type="spellStart"/>
      <w:r w:rsidRPr="00D17AFC">
        <w:rPr>
          <w:rFonts w:ascii="Times New Roman" w:hAnsi="Times New Roman"/>
          <w:spacing w:val="0"/>
          <w:sz w:val="22"/>
          <w:szCs w:val="22"/>
        </w:rPr>
        <w:t>Flake</w:t>
      </w:r>
      <w:proofErr w:type="spellEnd"/>
      <w:r w:rsidRPr="00D17AFC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D162DF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Belle floraison blanche, automne : feuillage rouge.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941705" cy="941705"/>
            <wp:effectExtent l="19050" t="0" r="0" b="0"/>
            <wp:docPr id="36" name="il_fi" descr="99000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900051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 xml:space="preserve">Viburnum 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>plicatum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 xml:space="preserve"> ‘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>Ste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 xml:space="preserve"> 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>Keverne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  <w:lang w:val="de-DE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ab/>
      </w:r>
      <w:r w:rsidRPr="00D162DF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Blanc crème en avril, port étalé, feuillage pourpre en automne.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proofErr w:type="spellStart"/>
      <w:r w:rsidRPr="00D162DF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</w:rPr>
        <w:t>plicatum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</w:rPr>
        <w:t>Watanabe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</w:rPr>
        <w:t>’</w:t>
      </w:r>
      <w:r w:rsidRPr="00D162DF">
        <w:rPr>
          <w:rFonts w:ascii="Times New Roman" w:hAnsi="Times New Roman"/>
          <w:spacing w:val="0"/>
          <w:sz w:val="22"/>
          <w:szCs w:val="22"/>
        </w:rPr>
        <w:tab/>
      </w:r>
      <w:r w:rsidRPr="00D162DF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Arbuste étalé, fleurs blanches, plates de mai à octobre, fruits rouges noirs, cultiver en sol frais.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192848" w:rsidRPr="003F7FF9" w:rsidRDefault="00192848" w:rsidP="0019284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1810" cy="702945"/>
            <wp:effectExtent l="19050" t="0" r="2540" b="0"/>
            <wp:docPr id="37" name="il_fi" descr="ViburnumPragense07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Pragense0705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839470" cy="628015"/>
            <wp:effectExtent l="19050" t="0" r="0" b="0"/>
            <wp:docPr id="38" name="il_fi" descr="Viburnum-pragense-09-09-2008-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pragense-09-09-2008-1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</w:rPr>
        <w:t>Viburnum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D162DF">
        <w:rPr>
          <w:rFonts w:ascii="Times New Roman" w:hAnsi="Times New Roman"/>
          <w:spacing w:val="0"/>
          <w:sz w:val="22"/>
          <w:szCs w:val="22"/>
        </w:rPr>
        <w:t>Pragense</w:t>
      </w:r>
      <w:proofErr w:type="spellEnd"/>
      <w:r w:rsidRPr="00D162D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D162DF">
        <w:rPr>
          <w:rFonts w:ascii="Times New Roman" w:hAnsi="Times New Roman"/>
          <w:b w:val="0"/>
          <w:spacing w:val="0"/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Décoratif, floraison en corymbe blanc crème suivie de fruits rouges.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46100"/>
            <wp:effectExtent l="19050" t="0" r="635" b="0"/>
            <wp:docPr id="39" name="il_fi" descr="TSB5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SB5816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propinquum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D162DF">
        <w:rPr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>1 m</w:t>
        </w:r>
      </w:smartTag>
      <w:r w:rsidRPr="003F7FF9">
        <w:rPr>
          <w:sz w:val="13"/>
          <w:szCs w:val="13"/>
        </w:rPr>
        <w:t>, fleurs blanc vert en été, fruits bleu noirâtre, jeunes rameaux brun rougeâtre.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710" cy="805180"/>
            <wp:effectExtent l="19050" t="0" r="8890" b="0"/>
            <wp:docPr id="40" name="il_fi" descr="viburnumSargentiiOnonda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SargentiiOnondaga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sargentii</w:t>
      </w:r>
      <w:proofErr w:type="spellEnd"/>
      <w:r w:rsidRPr="00D162DF">
        <w:rPr>
          <w:b/>
          <w:sz w:val="22"/>
          <w:szCs w:val="22"/>
        </w:rPr>
        <w:t xml:space="preserve"> ‘</w:t>
      </w:r>
      <w:proofErr w:type="spellStart"/>
      <w:r w:rsidRPr="00D162DF">
        <w:rPr>
          <w:b/>
          <w:sz w:val="22"/>
          <w:szCs w:val="22"/>
        </w:rPr>
        <w:t>Onondaga</w:t>
      </w:r>
      <w:proofErr w:type="spellEnd"/>
      <w:r w:rsidRPr="00D162DF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(Asie)</w:t>
      </w:r>
      <w:r w:rsidRPr="003F7FF9">
        <w:rPr>
          <w:sz w:val="13"/>
          <w:szCs w:val="13"/>
        </w:rPr>
        <w:tab/>
      </w:r>
      <w:r w:rsidRPr="00D162DF">
        <w:rPr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Jeunes feuilles bronze, rouge pourpre en automne, floraison en ombelles plates rosées devenant blanc crème.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EE255C" w:rsidRDefault="00192848" w:rsidP="00192848">
      <w:pPr>
        <w:pStyle w:val="Titre2"/>
        <w:rPr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723265" cy="894080"/>
            <wp:effectExtent l="19050" t="0" r="635" b="0"/>
            <wp:docPr id="41" name="il_fi" descr="Viburnum%20setige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%20setiger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55C">
        <w:rPr>
          <w:sz w:val="13"/>
          <w:szCs w:val="13"/>
          <w:lang w:val="fr-FR"/>
        </w:rPr>
        <w:t xml:space="preserve"> </w:t>
      </w:r>
      <w:proofErr w:type="spellStart"/>
      <w:r w:rsidRPr="00D162DF">
        <w:rPr>
          <w:sz w:val="22"/>
          <w:szCs w:val="22"/>
          <w:lang w:val="fr-FR"/>
        </w:rPr>
        <w:t>Viburnum</w:t>
      </w:r>
      <w:proofErr w:type="spellEnd"/>
      <w:r w:rsidRPr="00D162DF">
        <w:rPr>
          <w:sz w:val="22"/>
          <w:szCs w:val="22"/>
          <w:lang w:val="fr-FR"/>
        </w:rPr>
        <w:t xml:space="preserve"> </w:t>
      </w:r>
      <w:proofErr w:type="spellStart"/>
      <w:r w:rsidRPr="00D162DF">
        <w:rPr>
          <w:sz w:val="22"/>
          <w:szCs w:val="22"/>
          <w:lang w:val="fr-FR"/>
        </w:rPr>
        <w:t>setigerum</w:t>
      </w:r>
      <w:proofErr w:type="spellEnd"/>
      <w:r w:rsidRPr="00D162DF">
        <w:rPr>
          <w:sz w:val="22"/>
          <w:szCs w:val="22"/>
          <w:lang w:val="fr-FR"/>
        </w:rPr>
        <w:t xml:space="preserve"> ‘Chine)</w:t>
      </w:r>
      <w:r w:rsidRPr="00EE255C">
        <w:rPr>
          <w:sz w:val="13"/>
          <w:szCs w:val="13"/>
          <w:lang w:val="fr-FR"/>
        </w:rPr>
        <w:t xml:space="preserve"> </w:t>
      </w:r>
      <w:r w:rsidRPr="00EE255C">
        <w:rPr>
          <w:sz w:val="13"/>
          <w:szCs w:val="13"/>
          <w:lang w:val="fr-FR"/>
        </w:rPr>
        <w:tab/>
      </w:r>
      <w:r w:rsidRPr="00EE255C">
        <w:rPr>
          <w:sz w:val="13"/>
          <w:szCs w:val="13"/>
          <w:lang w:val="fr-FR"/>
        </w:rPr>
        <w:tab/>
      </w:r>
      <w:r w:rsidRPr="00EE255C">
        <w:rPr>
          <w:sz w:val="13"/>
          <w:szCs w:val="13"/>
          <w:lang w:val="fr-FR"/>
        </w:rPr>
        <w:tab/>
      </w:r>
      <w:r w:rsidRPr="00EE255C">
        <w:rPr>
          <w:sz w:val="13"/>
          <w:szCs w:val="13"/>
          <w:lang w:val="fr-FR"/>
        </w:rPr>
        <w:tab/>
      </w:r>
      <w:r w:rsidRPr="00EE255C">
        <w:rPr>
          <w:sz w:val="13"/>
          <w:szCs w:val="13"/>
          <w:lang w:val="fr-FR"/>
        </w:rPr>
        <w:tab/>
      </w:r>
      <w:r>
        <w:rPr>
          <w:sz w:val="13"/>
          <w:szCs w:val="13"/>
          <w:lang w:val="fr-FR"/>
        </w:rPr>
        <w:t xml:space="preserve">        </w:t>
      </w:r>
      <w:r w:rsidRPr="00D162DF">
        <w:rPr>
          <w:b w:val="0"/>
          <w:bCs w:val="0"/>
          <w:sz w:val="22"/>
          <w:szCs w:val="22"/>
          <w:lang w:val="fr-FR"/>
        </w:rPr>
        <w:t>25.00 € à 48.00 €</w:t>
      </w:r>
    </w:p>
    <w:p w:rsidR="00192848" w:rsidRDefault="00192848" w:rsidP="00192848">
      <w:pPr>
        <w:pStyle w:val="Titre2"/>
        <w:rPr>
          <w:b w:val="0"/>
          <w:sz w:val="13"/>
          <w:szCs w:val="13"/>
          <w:lang w:val="fr-FR"/>
        </w:rPr>
      </w:pPr>
      <w:r w:rsidRPr="003F7FF9">
        <w:rPr>
          <w:b w:val="0"/>
          <w:sz w:val="13"/>
          <w:szCs w:val="13"/>
          <w:lang w:val="fr-FR"/>
        </w:rPr>
        <w:t xml:space="preserve">H.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b w:val="0"/>
            <w:sz w:val="13"/>
            <w:szCs w:val="13"/>
            <w:lang w:val="fr-FR"/>
          </w:rPr>
          <w:t>2 m</w:t>
        </w:r>
      </w:smartTag>
      <w:r w:rsidRPr="003F7FF9">
        <w:rPr>
          <w:b w:val="0"/>
          <w:sz w:val="13"/>
          <w:szCs w:val="13"/>
          <w:lang w:val="fr-FR"/>
        </w:rPr>
        <w:t xml:space="preserve">. </w:t>
      </w:r>
      <w:proofErr w:type="spellStart"/>
      <w:r w:rsidRPr="003F7FF9">
        <w:rPr>
          <w:b w:val="0"/>
          <w:sz w:val="13"/>
          <w:szCs w:val="13"/>
          <w:lang w:val="fr-FR"/>
        </w:rPr>
        <w:t>Viburnum</w:t>
      </w:r>
      <w:proofErr w:type="spellEnd"/>
      <w:r w:rsidRPr="003F7FF9">
        <w:rPr>
          <w:b w:val="0"/>
          <w:sz w:val="13"/>
          <w:szCs w:val="13"/>
          <w:lang w:val="fr-FR"/>
        </w:rPr>
        <w:t xml:space="preserve"> thé, semi-persistant, port tabulaire, feuille lancéolée, dentelée, vert bleuté devenant rouge à l'automne. </w:t>
      </w:r>
    </w:p>
    <w:p w:rsidR="00192848" w:rsidRDefault="00192848" w:rsidP="00192848">
      <w:pPr>
        <w:pStyle w:val="Titre2"/>
        <w:rPr>
          <w:b w:val="0"/>
          <w:sz w:val="13"/>
          <w:szCs w:val="13"/>
          <w:lang w:val="fr-FR"/>
        </w:rPr>
      </w:pPr>
      <w:r w:rsidRPr="00EE255C">
        <w:rPr>
          <w:b w:val="0"/>
          <w:sz w:val="13"/>
          <w:szCs w:val="13"/>
          <w:lang w:val="fr-FR"/>
        </w:rPr>
        <w:t>Fl</w:t>
      </w:r>
      <w:r w:rsidRPr="00040893">
        <w:rPr>
          <w:b w:val="0"/>
          <w:sz w:val="13"/>
          <w:szCs w:val="13"/>
          <w:lang w:val="fr-FR"/>
        </w:rPr>
        <w:t xml:space="preserve">eurs en cymes blanches en juin, suivies de fruits rouge-orangé. </w:t>
      </w:r>
      <w:r w:rsidRPr="003F7FF9">
        <w:rPr>
          <w:b w:val="0"/>
          <w:sz w:val="13"/>
          <w:szCs w:val="13"/>
          <w:lang w:val="fr-FR"/>
        </w:rPr>
        <w:t>Sol drainé plutôt acide, soleil à mi-ombre.</w:t>
      </w:r>
    </w:p>
    <w:p w:rsidR="00192848" w:rsidRPr="001D271C" w:rsidRDefault="00192848" w:rsidP="00192848"/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655320"/>
            <wp:effectExtent l="19050" t="0" r="1270" b="0"/>
            <wp:docPr id="42" name="il_fi" descr="F248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248-0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702945"/>
            <wp:effectExtent l="19050" t="0" r="0" b="0"/>
            <wp:docPr id="43" name="il_fi" descr="viburnum_sieboldii_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sieboldii__2_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sieboldii</w:t>
      </w:r>
      <w:proofErr w:type="spellEnd"/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D162DF">
        <w:rPr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 crème, fruits bleus.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825500"/>
            <wp:effectExtent l="19050" t="0" r="0" b="0"/>
            <wp:docPr id="44" name="il_fi" descr="Viburnum_t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_tinu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tinus</w:t>
      </w:r>
      <w:proofErr w:type="spellEnd"/>
      <w:r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ab/>
      </w:r>
      <w:r w:rsidRPr="00D162DF">
        <w:rPr>
          <w:sz w:val="22"/>
          <w:szCs w:val="22"/>
        </w:rPr>
        <w:t>20.00 € à 35.00 €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2,5x2m Le Laurier-tin est très intéressant pour sa floraison en corymbe blanc rosé durant tout l'hiver : 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décembre</w:t>
      </w:r>
      <w:proofErr w:type="gramEnd"/>
      <w:r w:rsidRPr="003F7FF9">
        <w:rPr>
          <w:rFonts w:cs="Arial"/>
          <w:sz w:val="13"/>
          <w:szCs w:val="13"/>
        </w:rPr>
        <w:t xml:space="preserve"> à avril. Son feuillage vert foncé est persistant, 5 à 10cm de longueur. Il est très rustique en tous sols, 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même</w:t>
      </w:r>
      <w:proofErr w:type="gramEnd"/>
      <w:r w:rsidRPr="003F7FF9">
        <w:rPr>
          <w:rFonts w:cs="Arial"/>
          <w:sz w:val="13"/>
          <w:szCs w:val="13"/>
        </w:rPr>
        <w:t xml:space="preserve"> calcaires, et en toutes expositions. Il est idéal pour les expositions mi ombragée et ensoleillée. 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730250"/>
            <wp:effectExtent l="19050" t="0" r="0" b="0"/>
            <wp:docPr id="45" name="il_fi" descr="viburnum-tinus-eve-pric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tinus-eve-price-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tinus</w:t>
      </w:r>
      <w:proofErr w:type="spellEnd"/>
      <w:r w:rsidRPr="00D162DF">
        <w:rPr>
          <w:b/>
          <w:sz w:val="22"/>
          <w:szCs w:val="22"/>
        </w:rPr>
        <w:t xml:space="preserve"> ‘Eve Price’</w:t>
      </w:r>
      <w:r w:rsidRPr="003F7FF9">
        <w:rPr>
          <w:sz w:val="13"/>
          <w:szCs w:val="13"/>
        </w:rPr>
        <w:t xml:space="preserve"> (Méditerranéen)</w:t>
      </w:r>
      <w:r w:rsidRPr="003F7FF9">
        <w:rPr>
          <w:sz w:val="13"/>
          <w:szCs w:val="13"/>
        </w:rPr>
        <w:tab/>
      </w:r>
      <w:r w:rsidRPr="00D162DF">
        <w:rPr>
          <w:sz w:val="22"/>
          <w:szCs w:val="22"/>
        </w:rPr>
        <w:t>20.00 € à 35.00 €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arrondi et compact, arbuste très florifère, boutons rouges, fleurs roses odorantes.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702945"/>
            <wp:effectExtent l="19050" t="0" r="0" b="0"/>
            <wp:docPr id="46" name="il_fi" descr="VIBURNUM%20TINUS%20'GWENLLIA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%20TINUS%20'GWENLLIAN'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tinus</w:t>
      </w:r>
      <w:proofErr w:type="spellEnd"/>
      <w:r w:rsidRPr="00D162DF">
        <w:rPr>
          <w:b/>
          <w:sz w:val="22"/>
          <w:szCs w:val="22"/>
        </w:rPr>
        <w:t xml:space="preserve"> ‘</w:t>
      </w:r>
      <w:proofErr w:type="spellStart"/>
      <w:r w:rsidRPr="00D162DF">
        <w:rPr>
          <w:b/>
          <w:sz w:val="22"/>
          <w:szCs w:val="22"/>
        </w:rPr>
        <w:t>Gwenllian</w:t>
      </w:r>
      <w:proofErr w:type="spellEnd"/>
      <w:r w:rsidRPr="00D162DF">
        <w:rPr>
          <w:b/>
          <w:sz w:val="22"/>
          <w:szCs w:val="22"/>
        </w:rPr>
        <w:t>’</w:t>
      </w:r>
      <w:r>
        <w:rPr>
          <w:b/>
          <w:sz w:val="13"/>
          <w:szCs w:val="13"/>
        </w:rPr>
        <w:tab/>
      </w:r>
      <w:r w:rsidRPr="00D162DF">
        <w:rPr>
          <w:sz w:val="22"/>
          <w:szCs w:val="22"/>
        </w:rPr>
        <w:t>20.00 € à 35.00 €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1,5x1</w:t>
      </w:r>
      <w:proofErr w:type="gramStart"/>
      <w:r w:rsidRPr="003F7FF9">
        <w:rPr>
          <w:rFonts w:cs="Arial"/>
          <w:sz w:val="13"/>
          <w:szCs w:val="13"/>
        </w:rPr>
        <w:t>,2m</w:t>
      </w:r>
      <w:proofErr w:type="gramEnd"/>
      <w:r w:rsidRPr="003F7FF9">
        <w:rPr>
          <w:rFonts w:cs="Arial"/>
          <w:sz w:val="13"/>
          <w:szCs w:val="13"/>
        </w:rPr>
        <w:t xml:space="preserve"> Arbuste compact arrondi, feuilles vert clair. Très florifère, bouton rose corail vif, fleur blanche rosée.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84860" cy="784860"/>
            <wp:effectExtent l="19050" t="0" r="0" b="0"/>
            <wp:docPr id="47" name="il_fi" descr="viburnum-tinus-macrophyl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tinus-macrophyllum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162DF">
        <w:rPr>
          <w:b/>
          <w:sz w:val="22"/>
          <w:szCs w:val="22"/>
        </w:rPr>
        <w:t>Viburnum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tinus</w:t>
      </w:r>
      <w:proofErr w:type="spellEnd"/>
      <w:r w:rsidRPr="00D162DF">
        <w:rPr>
          <w:b/>
          <w:sz w:val="22"/>
          <w:szCs w:val="22"/>
        </w:rPr>
        <w:t xml:space="preserve"> </w:t>
      </w:r>
      <w:proofErr w:type="spellStart"/>
      <w:r w:rsidRPr="00D162DF">
        <w:rPr>
          <w:b/>
          <w:sz w:val="22"/>
          <w:szCs w:val="22"/>
        </w:rPr>
        <w:t>macrophyllum</w:t>
      </w:r>
      <w:proofErr w:type="spellEnd"/>
      <w:r w:rsidRPr="003F7FF9">
        <w:rPr>
          <w:sz w:val="13"/>
          <w:szCs w:val="13"/>
        </w:rPr>
        <w:t xml:space="preserve"> (Méditerranéen)</w:t>
      </w:r>
      <w:r w:rsidRPr="003F7FF9">
        <w:rPr>
          <w:sz w:val="13"/>
          <w:szCs w:val="13"/>
        </w:rPr>
        <w:tab/>
      </w:r>
      <w:r w:rsidRPr="00D162DF">
        <w:rPr>
          <w:sz w:val="22"/>
          <w:szCs w:val="22"/>
        </w:rPr>
        <w:t>20.00 € à 35.00 €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2,5x2m Très grande feuille plus arrondie que le type. L'ombelle blanche à aussi un diamètre plus important. 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Grand développement.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709930"/>
            <wp:effectExtent l="19050" t="0" r="0" b="0"/>
            <wp:docPr id="48" name="il_fi" descr="Viburnum-Odoratissim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Odoratissimum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C5ABF">
        <w:rPr>
          <w:b/>
          <w:sz w:val="22"/>
          <w:szCs w:val="22"/>
        </w:rPr>
        <w:t>Viburnum</w:t>
      </w:r>
      <w:proofErr w:type="spellEnd"/>
      <w:r w:rsidRPr="004C5ABF">
        <w:rPr>
          <w:b/>
          <w:sz w:val="22"/>
          <w:szCs w:val="22"/>
        </w:rPr>
        <w:t xml:space="preserve">  </w:t>
      </w:r>
      <w:proofErr w:type="spellStart"/>
      <w:r w:rsidRPr="004C5ABF">
        <w:rPr>
          <w:b/>
          <w:sz w:val="22"/>
          <w:szCs w:val="22"/>
        </w:rPr>
        <w:t>odoratissimum</w:t>
      </w:r>
      <w:proofErr w:type="spellEnd"/>
      <w:r w:rsidRPr="003F7FF9">
        <w:rPr>
          <w:b/>
          <w:sz w:val="13"/>
          <w:szCs w:val="13"/>
        </w:rPr>
        <w:tab/>
      </w:r>
      <w:r w:rsidRPr="004C5ABF">
        <w:rPr>
          <w:sz w:val="22"/>
          <w:szCs w:val="22"/>
        </w:rPr>
        <w:t>25.00 € à 48.00 €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3x4m Port buissonnant, compact, dense, cime arrondie. Grande feuille persistante </w:t>
      </w:r>
      <w:proofErr w:type="spellStart"/>
      <w:r w:rsidRPr="003F7FF9">
        <w:rPr>
          <w:rFonts w:cs="Arial"/>
          <w:sz w:val="13"/>
          <w:szCs w:val="13"/>
        </w:rPr>
        <w:t>luisante</w:t>
      </w:r>
      <w:proofErr w:type="gramStart"/>
      <w:r w:rsidRPr="003F7FF9">
        <w:rPr>
          <w:rFonts w:cs="Arial"/>
          <w:sz w:val="13"/>
          <w:szCs w:val="13"/>
        </w:rPr>
        <w:t>,fleur</w:t>
      </w:r>
      <w:proofErr w:type="spellEnd"/>
      <w:proofErr w:type="gramEnd"/>
      <w:r w:rsidRPr="003F7FF9">
        <w:rPr>
          <w:rFonts w:cs="Arial"/>
          <w:sz w:val="13"/>
          <w:szCs w:val="13"/>
        </w:rPr>
        <w:t xml:space="preserve"> blanche en 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mai</w:t>
      </w:r>
      <w:proofErr w:type="gramEnd"/>
      <w:r w:rsidRPr="003F7FF9">
        <w:rPr>
          <w:rFonts w:cs="Arial"/>
          <w:sz w:val="13"/>
          <w:szCs w:val="13"/>
        </w:rPr>
        <w:t xml:space="preserve"> juin parfumée (visitée par les abeilles et papillons) en cime au bout d'un long pédoncule (10cm), fruit rouge 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noirâtre</w:t>
      </w:r>
      <w:proofErr w:type="gramEnd"/>
      <w:r w:rsidRPr="003F7FF9">
        <w:rPr>
          <w:rFonts w:cs="Arial"/>
          <w:sz w:val="13"/>
          <w:szCs w:val="13"/>
        </w:rPr>
        <w:t xml:space="preserve"> en grappe pendante de petites drupes (1cm) </w:t>
      </w:r>
      <w:proofErr w:type="spellStart"/>
      <w:r w:rsidRPr="003F7FF9">
        <w:rPr>
          <w:rFonts w:cs="Arial"/>
          <w:sz w:val="13"/>
          <w:szCs w:val="13"/>
        </w:rPr>
        <w:t>ovoide</w:t>
      </w:r>
      <w:proofErr w:type="spellEnd"/>
      <w:r w:rsidRPr="003F7FF9">
        <w:rPr>
          <w:rFonts w:cs="Arial"/>
          <w:sz w:val="13"/>
          <w:szCs w:val="13"/>
        </w:rPr>
        <w:t xml:space="preserve">, rouge </w:t>
      </w:r>
      <w:proofErr w:type="spellStart"/>
      <w:r w:rsidRPr="003F7FF9">
        <w:rPr>
          <w:rFonts w:cs="Arial"/>
          <w:sz w:val="13"/>
          <w:szCs w:val="13"/>
        </w:rPr>
        <w:t>écrlate</w:t>
      </w:r>
      <w:proofErr w:type="spellEnd"/>
      <w:r w:rsidRPr="003F7FF9">
        <w:rPr>
          <w:rFonts w:cs="Arial"/>
          <w:sz w:val="13"/>
          <w:szCs w:val="13"/>
        </w:rPr>
        <w:t xml:space="preserve"> à rouge corail virant  au noir 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(</w:t>
      </w:r>
      <w:proofErr w:type="gramStart"/>
      <w:r w:rsidRPr="003F7FF9">
        <w:rPr>
          <w:rFonts w:cs="Arial"/>
          <w:sz w:val="13"/>
          <w:szCs w:val="13"/>
        </w:rPr>
        <w:t>consommé</w:t>
      </w:r>
      <w:proofErr w:type="gramEnd"/>
      <w:r w:rsidRPr="003F7FF9">
        <w:rPr>
          <w:rFonts w:cs="Arial"/>
          <w:sz w:val="13"/>
          <w:szCs w:val="13"/>
        </w:rPr>
        <w:t xml:space="preserve"> par les oiseaux). </w:t>
      </w:r>
      <w:proofErr w:type="gramStart"/>
      <w:r w:rsidRPr="003F7FF9">
        <w:rPr>
          <w:rFonts w:cs="Arial"/>
          <w:sz w:val="13"/>
          <w:szCs w:val="13"/>
        </w:rPr>
        <w:t>Tous sols, bien drainé</w:t>
      </w:r>
      <w:proofErr w:type="gramEnd"/>
      <w:r w:rsidRPr="003F7FF9">
        <w:rPr>
          <w:rFonts w:cs="Arial"/>
          <w:sz w:val="13"/>
          <w:szCs w:val="13"/>
        </w:rPr>
        <w:t>. Parfaitement adapté à la sécheresse une fois installé.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859790"/>
            <wp:effectExtent l="19050" t="0" r="0" b="0"/>
            <wp:docPr id="49" name="il_fi" descr="viburnum-tinus-lisaros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burnum-tinus-lisarose-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44B12">
        <w:rPr>
          <w:b/>
          <w:sz w:val="22"/>
          <w:szCs w:val="22"/>
        </w:rPr>
        <w:t>Viburnum</w:t>
      </w:r>
      <w:proofErr w:type="spellEnd"/>
      <w:r w:rsidRPr="00944B12">
        <w:rPr>
          <w:b/>
          <w:sz w:val="22"/>
          <w:szCs w:val="22"/>
        </w:rPr>
        <w:t xml:space="preserve"> </w:t>
      </w:r>
      <w:proofErr w:type="spellStart"/>
      <w:r w:rsidRPr="00944B12">
        <w:rPr>
          <w:b/>
          <w:sz w:val="22"/>
          <w:szCs w:val="22"/>
        </w:rPr>
        <w:t>tinus</w:t>
      </w:r>
      <w:proofErr w:type="spellEnd"/>
      <w:r w:rsidRPr="00944B12">
        <w:rPr>
          <w:b/>
          <w:sz w:val="22"/>
          <w:szCs w:val="22"/>
        </w:rPr>
        <w:t xml:space="preserve"> ‘</w:t>
      </w:r>
      <w:proofErr w:type="spellStart"/>
      <w:r w:rsidRPr="00944B12">
        <w:rPr>
          <w:b/>
          <w:sz w:val="22"/>
          <w:szCs w:val="22"/>
        </w:rPr>
        <w:t>Lisarose</w:t>
      </w:r>
      <w:proofErr w:type="spellEnd"/>
      <w:r w:rsidRPr="00944B12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(Méditerranéen)</w:t>
      </w:r>
      <w:r w:rsidRPr="003F7FF9">
        <w:rPr>
          <w:sz w:val="13"/>
          <w:szCs w:val="13"/>
        </w:rPr>
        <w:tab/>
      </w:r>
      <w:r w:rsidRPr="00944B12">
        <w:rPr>
          <w:sz w:val="22"/>
          <w:szCs w:val="22"/>
        </w:rPr>
        <w:t>25.00 € à 48.00 €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roses.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50" name="il_fi" descr="svibti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vibtiva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B12">
        <w:rPr>
          <w:b/>
          <w:sz w:val="22"/>
          <w:szCs w:val="22"/>
        </w:rPr>
        <w:t>Viburnum</w:t>
      </w:r>
      <w:proofErr w:type="spellEnd"/>
      <w:r w:rsidRPr="00944B12">
        <w:rPr>
          <w:b/>
          <w:sz w:val="22"/>
          <w:szCs w:val="22"/>
        </w:rPr>
        <w:t xml:space="preserve"> </w:t>
      </w:r>
      <w:proofErr w:type="spellStart"/>
      <w:r w:rsidRPr="00944B12">
        <w:rPr>
          <w:b/>
          <w:sz w:val="22"/>
          <w:szCs w:val="22"/>
        </w:rPr>
        <w:t>tinus</w:t>
      </w:r>
      <w:proofErr w:type="spellEnd"/>
      <w:r w:rsidRPr="00944B12">
        <w:rPr>
          <w:b/>
          <w:sz w:val="22"/>
          <w:szCs w:val="22"/>
        </w:rPr>
        <w:t xml:space="preserve"> ‘</w:t>
      </w:r>
      <w:proofErr w:type="spellStart"/>
      <w:r w:rsidRPr="00944B12">
        <w:rPr>
          <w:b/>
          <w:sz w:val="22"/>
          <w:szCs w:val="22"/>
        </w:rPr>
        <w:t>Variegata</w:t>
      </w:r>
      <w:proofErr w:type="spellEnd"/>
      <w:r w:rsidRPr="00944B12">
        <w:rPr>
          <w:b/>
          <w:sz w:val="22"/>
          <w:szCs w:val="22"/>
        </w:rPr>
        <w:t>’</w:t>
      </w:r>
      <w:r>
        <w:rPr>
          <w:b/>
          <w:sz w:val="13"/>
          <w:szCs w:val="13"/>
        </w:rPr>
        <w:tab/>
      </w:r>
      <w:r w:rsidRPr="00944B12">
        <w:rPr>
          <w:sz w:val="22"/>
          <w:szCs w:val="22"/>
        </w:rPr>
        <w:t>25.00 € à 48.00 €</w:t>
      </w:r>
    </w:p>
    <w:p w:rsidR="00192848" w:rsidRPr="003F7FF9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2x1</w:t>
      </w:r>
      <w:proofErr w:type="gramStart"/>
      <w:r w:rsidRPr="003F7FF9">
        <w:rPr>
          <w:rFonts w:cs="Arial"/>
          <w:sz w:val="13"/>
          <w:szCs w:val="13"/>
        </w:rPr>
        <w:t>,8m</w:t>
      </w:r>
      <w:proofErr w:type="gramEnd"/>
      <w:r w:rsidRPr="003F7FF9">
        <w:rPr>
          <w:rFonts w:cs="Arial"/>
          <w:sz w:val="13"/>
          <w:szCs w:val="13"/>
        </w:rPr>
        <w:t xml:space="preserve">. Feuilles vert foncé, marginée de crème. Ombelle rose corail en bouton en automne, blanc carné ensuite </w:t>
      </w:r>
    </w:p>
    <w:p w:rsidR="00192848" w:rsidRDefault="00192848" w:rsidP="0019284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de</w:t>
      </w:r>
      <w:proofErr w:type="gramEnd"/>
      <w:r w:rsidRPr="003F7FF9">
        <w:rPr>
          <w:rFonts w:cs="Arial"/>
          <w:sz w:val="13"/>
          <w:szCs w:val="13"/>
        </w:rPr>
        <w:t xml:space="preserve"> décembre à avril. Rustique. </w:t>
      </w:r>
    </w:p>
    <w:p w:rsidR="009D4C29" w:rsidRDefault="009D4C29"/>
    <w:sectPr w:rsidR="009D4C29" w:rsidSect="00192848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2848"/>
    <w:rsid w:val="00192848"/>
    <w:rsid w:val="009D4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92848"/>
    <w:pPr>
      <w:keepNext/>
      <w:outlineLvl w:val="0"/>
    </w:pPr>
    <w:rPr>
      <w:b/>
      <w:bCs/>
      <w:sz w:val="16"/>
      <w:lang w:val="en-GB"/>
    </w:rPr>
  </w:style>
  <w:style w:type="paragraph" w:styleId="Titre2">
    <w:name w:val="heading 2"/>
    <w:basedOn w:val="Normal"/>
    <w:next w:val="Normal"/>
    <w:link w:val="Titre2Car"/>
    <w:qFormat/>
    <w:rsid w:val="00192848"/>
    <w:pPr>
      <w:keepNext/>
      <w:outlineLvl w:val="1"/>
    </w:pPr>
    <w:rPr>
      <w:b/>
      <w:bCs/>
      <w:lang w:val="en-GB"/>
    </w:rPr>
  </w:style>
  <w:style w:type="paragraph" w:styleId="Titre5">
    <w:name w:val="heading 5"/>
    <w:basedOn w:val="Normal"/>
    <w:next w:val="Normal"/>
    <w:link w:val="Titre5Car"/>
    <w:qFormat/>
    <w:rsid w:val="00192848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92848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2Car">
    <w:name w:val="Titre 2 Car"/>
    <w:basedOn w:val="Policepardfaut"/>
    <w:link w:val="Titre2"/>
    <w:rsid w:val="00192848"/>
    <w:rPr>
      <w:rFonts w:ascii="Times New Roman" w:eastAsia="Times New Roman" w:hAnsi="Times New Roman" w:cs="Times New Roman"/>
      <w:b/>
      <w:bCs/>
      <w:sz w:val="24"/>
      <w:szCs w:val="24"/>
      <w:lang w:val="en-GB" w:eastAsia="fr-FR"/>
    </w:rPr>
  </w:style>
  <w:style w:type="character" w:customStyle="1" w:styleId="Titre5Car">
    <w:name w:val="Titre 5 Car"/>
    <w:basedOn w:val="Policepardfaut"/>
    <w:link w:val="Titre5"/>
    <w:rsid w:val="00192848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28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84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935</Words>
  <Characters>5147</Characters>
  <Application>Microsoft Office Word</Application>
  <DocSecurity>0</DocSecurity>
  <Lines>42</Lines>
  <Paragraphs>12</Paragraphs>
  <ScaleCrop>false</ScaleCrop>
  <Company>Grizli777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2014-01-02T20:08:00Z</dcterms:created>
  <dcterms:modified xsi:type="dcterms:W3CDTF">2014-01-02T20:10:00Z</dcterms:modified>
</cp:coreProperties>
</file>